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9A2D7" w14:textId="14EE04F6" w:rsidR="0027366F" w:rsidRPr="002B4891" w:rsidRDefault="0027366F" w:rsidP="0027366F">
      <w:pPr>
        <w:jc w:val="center"/>
        <w:rPr>
          <w:rFonts w:ascii="Times New Roman" w:hAnsi="Times New Roman" w:cs="Times New Roman"/>
          <w:sz w:val="26"/>
          <w:szCs w:val="26"/>
        </w:rPr>
      </w:pPr>
      <w:r w:rsidRPr="002B4891">
        <w:rPr>
          <w:rFonts w:ascii="Times New Roman" w:hAnsi="Times New Roman" w:cs="Times New Roman"/>
          <w:sz w:val="26"/>
          <w:szCs w:val="26"/>
        </w:rPr>
        <w:t>НАЗВАНИЕ СТАТЬИ (до 12 слов)</w:t>
      </w:r>
    </w:p>
    <w:p w14:paraId="029526C5" w14:textId="0BEF9A94" w:rsidR="0027366F" w:rsidRPr="002B4891" w:rsidRDefault="0027366F">
      <w:pPr>
        <w:rPr>
          <w:rFonts w:ascii="Times New Roman" w:hAnsi="Times New Roman" w:cs="Times New Roman"/>
          <w:sz w:val="26"/>
          <w:szCs w:val="26"/>
        </w:rPr>
      </w:pPr>
      <w:r w:rsidRPr="002B4891">
        <w:rPr>
          <w:rFonts w:ascii="Times New Roman" w:hAnsi="Times New Roman" w:cs="Times New Roman"/>
          <w:sz w:val="26"/>
          <w:szCs w:val="26"/>
        </w:rPr>
        <w:t>И.О. Фамилия ¹</w:t>
      </w:r>
    </w:p>
    <w:p w14:paraId="7878EF81" w14:textId="16580A89" w:rsidR="0027366F" w:rsidRPr="002B4891" w:rsidRDefault="0027366F" w:rsidP="0027366F">
      <w:pPr>
        <w:rPr>
          <w:rFonts w:ascii="Times New Roman" w:hAnsi="Times New Roman" w:cs="Times New Roman"/>
          <w:sz w:val="26"/>
          <w:szCs w:val="26"/>
        </w:rPr>
      </w:pPr>
      <w:r w:rsidRPr="002B4891">
        <w:rPr>
          <w:rFonts w:ascii="Times New Roman" w:hAnsi="Times New Roman" w:cs="Times New Roman"/>
          <w:sz w:val="26"/>
          <w:szCs w:val="26"/>
        </w:rPr>
        <w:t>И.О. Фамилия ²</w:t>
      </w:r>
    </w:p>
    <w:p w14:paraId="741D37B9" w14:textId="4A98E76F" w:rsidR="00CF2559" w:rsidRPr="002B4891" w:rsidRDefault="00CF2559" w:rsidP="0027366F">
      <w:pPr>
        <w:rPr>
          <w:rFonts w:ascii="Times New Roman" w:hAnsi="Times New Roman" w:cs="Times New Roman"/>
          <w:sz w:val="26"/>
          <w:szCs w:val="26"/>
        </w:rPr>
      </w:pPr>
    </w:p>
    <w:p w14:paraId="3F4FB50E" w14:textId="3985957A" w:rsidR="0027366F" w:rsidRPr="002B4891" w:rsidRDefault="0027366F" w:rsidP="0027366F">
      <w:pPr>
        <w:rPr>
          <w:rFonts w:ascii="Times New Roman" w:hAnsi="Times New Roman" w:cs="Times New Roman"/>
          <w:sz w:val="26"/>
          <w:szCs w:val="26"/>
        </w:rPr>
      </w:pPr>
      <w:r w:rsidRPr="002B4891">
        <w:rPr>
          <w:rFonts w:ascii="Times New Roman" w:hAnsi="Times New Roman" w:cs="Times New Roman"/>
          <w:sz w:val="26"/>
          <w:szCs w:val="26"/>
        </w:rPr>
        <w:t>¹Официальное название организации,</w:t>
      </w:r>
    </w:p>
    <w:p w14:paraId="66F379F8" w14:textId="32996AC3" w:rsidR="0027366F" w:rsidRPr="002B4891" w:rsidRDefault="0027366F" w:rsidP="0027366F">
      <w:pPr>
        <w:rPr>
          <w:rFonts w:ascii="Times New Roman" w:hAnsi="Times New Roman" w:cs="Times New Roman"/>
          <w:sz w:val="26"/>
          <w:szCs w:val="26"/>
        </w:rPr>
      </w:pPr>
      <w:r w:rsidRPr="002B4891">
        <w:rPr>
          <w:rFonts w:ascii="Times New Roman" w:hAnsi="Times New Roman" w:cs="Times New Roman"/>
          <w:sz w:val="26"/>
          <w:szCs w:val="26"/>
        </w:rPr>
        <w:t>Индекс, страна, город, улица, дом</w:t>
      </w:r>
    </w:p>
    <w:p w14:paraId="42A18E63" w14:textId="77777777" w:rsidR="0027366F" w:rsidRPr="002B4891" w:rsidRDefault="0027366F" w:rsidP="0027366F">
      <w:pPr>
        <w:rPr>
          <w:rFonts w:ascii="Times New Roman" w:hAnsi="Times New Roman" w:cs="Times New Roman"/>
          <w:sz w:val="26"/>
          <w:szCs w:val="26"/>
        </w:rPr>
      </w:pPr>
    </w:p>
    <w:p w14:paraId="06367857" w14:textId="6ED31354" w:rsidR="0027366F" w:rsidRPr="002B4891" w:rsidRDefault="0027366F" w:rsidP="0027366F">
      <w:pPr>
        <w:rPr>
          <w:rFonts w:ascii="Times New Roman" w:hAnsi="Times New Roman" w:cs="Times New Roman"/>
          <w:sz w:val="26"/>
          <w:szCs w:val="26"/>
        </w:rPr>
      </w:pPr>
      <w:r w:rsidRPr="002B4891">
        <w:rPr>
          <w:rFonts w:ascii="Times New Roman" w:hAnsi="Times New Roman" w:cs="Times New Roman"/>
          <w:sz w:val="26"/>
          <w:szCs w:val="26"/>
        </w:rPr>
        <w:t>² Официальное название организации,</w:t>
      </w:r>
    </w:p>
    <w:p w14:paraId="72B3602B" w14:textId="77777777" w:rsidR="0027366F" w:rsidRPr="002B4891" w:rsidRDefault="0027366F" w:rsidP="0027366F">
      <w:pPr>
        <w:rPr>
          <w:rFonts w:ascii="Times New Roman" w:hAnsi="Times New Roman" w:cs="Times New Roman"/>
          <w:sz w:val="26"/>
          <w:szCs w:val="26"/>
        </w:rPr>
      </w:pPr>
      <w:r w:rsidRPr="002B4891">
        <w:rPr>
          <w:rFonts w:ascii="Times New Roman" w:hAnsi="Times New Roman" w:cs="Times New Roman"/>
          <w:sz w:val="26"/>
          <w:szCs w:val="26"/>
        </w:rPr>
        <w:t>Индекс, страна, город, улица, дом</w:t>
      </w:r>
    </w:p>
    <w:p w14:paraId="0596CCFF" w14:textId="667D4529" w:rsidR="0027366F" w:rsidRPr="002B4891" w:rsidRDefault="0027366F" w:rsidP="0027366F">
      <w:pPr>
        <w:rPr>
          <w:rFonts w:ascii="Times New Roman" w:hAnsi="Times New Roman" w:cs="Times New Roman"/>
          <w:sz w:val="26"/>
          <w:szCs w:val="26"/>
        </w:rPr>
      </w:pPr>
    </w:p>
    <w:p w14:paraId="742BE2E1" w14:textId="2AB652F6" w:rsidR="0027366F" w:rsidRPr="002B4891" w:rsidRDefault="0027366F" w:rsidP="0027366F">
      <w:pPr>
        <w:rPr>
          <w:rFonts w:ascii="Times New Roman" w:hAnsi="Times New Roman" w:cs="Times New Roman"/>
          <w:sz w:val="26"/>
          <w:szCs w:val="26"/>
        </w:rPr>
      </w:pPr>
      <w:r w:rsidRPr="002B4891">
        <w:rPr>
          <w:rFonts w:ascii="Times New Roman" w:hAnsi="Times New Roman" w:cs="Times New Roman"/>
          <w:sz w:val="26"/>
          <w:szCs w:val="26"/>
        </w:rPr>
        <w:t>© Фамилия И.О., Фамилия И.О., 2022</w:t>
      </w:r>
    </w:p>
    <w:p w14:paraId="2F997F7C" w14:textId="2EBC82E7" w:rsidR="0027366F" w:rsidRPr="002B4891" w:rsidRDefault="0027366F" w:rsidP="0027366F">
      <w:pPr>
        <w:rPr>
          <w:rFonts w:ascii="Times New Roman" w:hAnsi="Times New Roman" w:cs="Times New Roman"/>
          <w:sz w:val="26"/>
          <w:szCs w:val="26"/>
        </w:rPr>
      </w:pPr>
    </w:p>
    <w:p w14:paraId="10F69D01" w14:textId="36D71A08" w:rsidR="0027366F" w:rsidRPr="002B4891" w:rsidRDefault="0027366F" w:rsidP="0027366F">
      <w:pPr>
        <w:pStyle w:val="a5"/>
        <w:shd w:val="clear" w:color="auto" w:fill="FEFEFE"/>
        <w:spacing w:before="0" w:beforeAutospacing="0" w:after="240" w:afterAutospacing="0"/>
        <w:rPr>
          <w:i/>
          <w:iCs/>
          <w:sz w:val="26"/>
          <w:szCs w:val="26"/>
        </w:rPr>
      </w:pPr>
      <w:r w:rsidRPr="002B4891">
        <w:rPr>
          <w:i/>
          <w:iCs/>
          <w:sz w:val="26"/>
          <w:szCs w:val="26"/>
        </w:rPr>
        <w:t xml:space="preserve">Аннотация оформленная в соответствии с международными стандартами и включающая </w:t>
      </w:r>
      <w:r w:rsidRPr="0027366F">
        <w:rPr>
          <w:i/>
          <w:iCs/>
          <w:sz w:val="26"/>
          <w:szCs w:val="26"/>
        </w:rPr>
        <w:t>вступительное слово о теме исследования</w:t>
      </w:r>
      <w:r w:rsidRPr="002B4891">
        <w:rPr>
          <w:i/>
          <w:iCs/>
          <w:sz w:val="26"/>
          <w:szCs w:val="26"/>
        </w:rPr>
        <w:t xml:space="preserve">, </w:t>
      </w:r>
      <w:r w:rsidRPr="0027366F">
        <w:rPr>
          <w:i/>
          <w:iCs/>
          <w:sz w:val="26"/>
          <w:szCs w:val="26"/>
        </w:rPr>
        <w:t>цель научного исследования</w:t>
      </w:r>
      <w:r w:rsidRPr="002B4891">
        <w:rPr>
          <w:i/>
          <w:iCs/>
          <w:sz w:val="26"/>
          <w:szCs w:val="26"/>
        </w:rPr>
        <w:t xml:space="preserve">, </w:t>
      </w:r>
      <w:r w:rsidRPr="0027366F">
        <w:rPr>
          <w:i/>
          <w:iCs/>
          <w:sz w:val="26"/>
          <w:szCs w:val="26"/>
        </w:rPr>
        <w:t>описание методологии исследования</w:t>
      </w:r>
      <w:r w:rsidRPr="002B4891">
        <w:rPr>
          <w:i/>
          <w:iCs/>
          <w:sz w:val="26"/>
          <w:szCs w:val="26"/>
        </w:rPr>
        <w:t xml:space="preserve"> и </w:t>
      </w:r>
      <w:r w:rsidRPr="0027366F">
        <w:rPr>
          <w:i/>
          <w:iCs/>
          <w:sz w:val="26"/>
          <w:szCs w:val="26"/>
        </w:rPr>
        <w:t>основные результаты, выводы исследовательской работы</w:t>
      </w:r>
      <w:r w:rsidRPr="002B4891">
        <w:rPr>
          <w:i/>
          <w:iCs/>
          <w:sz w:val="26"/>
          <w:szCs w:val="26"/>
        </w:rPr>
        <w:t xml:space="preserve">. </w:t>
      </w:r>
      <w:r w:rsidRPr="0027366F">
        <w:rPr>
          <w:i/>
          <w:iCs/>
          <w:sz w:val="26"/>
          <w:szCs w:val="26"/>
        </w:rPr>
        <w:t xml:space="preserve">В аннотации не должен повторяться текст самой статьи (нельзя брать предложения из статьи и переносить их в аннотацию), а также ее название. В ней не должно быть цифр, таблиц, </w:t>
      </w:r>
      <w:proofErr w:type="spellStart"/>
      <w:r w:rsidRPr="0027366F">
        <w:rPr>
          <w:i/>
          <w:iCs/>
          <w:sz w:val="26"/>
          <w:szCs w:val="26"/>
        </w:rPr>
        <w:t>внутритекстовых</w:t>
      </w:r>
      <w:proofErr w:type="spellEnd"/>
      <w:r w:rsidRPr="0027366F">
        <w:rPr>
          <w:i/>
          <w:iCs/>
          <w:sz w:val="26"/>
          <w:szCs w:val="26"/>
        </w:rPr>
        <w:t xml:space="preserve"> </w:t>
      </w:r>
      <w:proofErr w:type="gramStart"/>
      <w:r w:rsidRPr="0027366F">
        <w:rPr>
          <w:i/>
          <w:iCs/>
          <w:sz w:val="26"/>
          <w:szCs w:val="26"/>
        </w:rPr>
        <w:t>сносок</w:t>
      </w:r>
      <w:r w:rsidRPr="002B4891">
        <w:rPr>
          <w:i/>
          <w:iCs/>
          <w:sz w:val="26"/>
          <w:szCs w:val="26"/>
        </w:rPr>
        <w:t>.(</w:t>
      </w:r>
      <w:proofErr w:type="gramEnd"/>
      <w:r w:rsidRPr="002B4891">
        <w:rPr>
          <w:i/>
          <w:iCs/>
          <w:sz w:val="26"/>
          <w:szCs w:val="26"/>
        </w:rPr>
        <w:t>150 – 250 слов).</w:t>
      </w:r>
    </w:p>
    <w:p w14:paraId="5F941EE1" w14:textId="30C02EB6" w:rsidR="0027366F" w:rsidRPr="002B4891" w:rsidRDefault="0027366F" w:rsidP="0027366F">
      <w:pPr>
        <w:rPr>
          <w:rFonts w:ascii="Times New Roman" w:hAnsi="Times New Roman" w:cs="Times New Roman"/>
          <w:b/>
          <w:bCs/>
          <w:sz w:val="26"/>
          <w:szCs w:val="26"/>
        </w:rPr>
      </w:pPr>
      <w:r w:rsidRPr="002B4891">
        <w:rPr>
          <w:rFonts w:ascii="Times New Roman" w:hAnsi="Times New Roman" w:cs="Times New Roman"/>
          <w:b/>
          <w:bCs/>
          <w:sz w:val="26"/>
          <w:szCs w:val="26"/>
        </w:rPr>
        <w:t>Ключевые слова:</w:t>
      </w:r>
    </w:p>
    <w:p w14:paraId="57CCD0DC" w14:textId="7697DFC3" w:rsidR="0027366F" w:rsidRPr="002B4891" w:rsidRDefault="0027366F" w:rsidP="0027366F">
      <w:pPr>
        <w:rPr>
          <w:rFonts w:ascii="Times New Roman" w:hAnsi="Times New Roman" w:cs="Times New Roman"/>
          <w:b/>
          <w:bCs/>
          <w:sz w:val="26"/>
          <w:szCs w:val="26"/>
        </w:rPr>
      </w:pPr>
      <w:r w:rsidRPr="002B4891">
        <w:rPr>
          <w:rFonts w:ascii="Times New Roman" w:hAnsi="Times New Roman" w:cs="Times New Roman"/>
          <w:sz w:val="26"/>
          <w:szCs w:val="26"/>
        </w:rPr>
        <w:t xml:space="preserve">ключевое слово 1, ключевое слово 2, ключевое слово 3, ключевое слово 4, ключевое слово 5 </w:t>
      </w:r>
      <w:r w:rsidRPr="002B4891">
        <w:rPr>
          <w:rFonts w:ascii="Times New Roman" w:hAnsi="Times New Roman" w:cs="Times New Roman"/>
          <w:b/>
          <w:bCs/>
          <w:sz w:val="26"/>
          <w:szCs w:val="26"/>
        </w:rPr>
        <w:t>(4-8 слов)</w:t>
      </w:r>
    </w:p>
    <w:p w14:paraId="3B7022B8" w14:textId="57F0AF74" w:rsidR="0027366F" w:rsidRPr="002B4891" w:rsidRDefault="0027366F" w:rsidP="0027366F">
      <w:pPr>
        <w:rPr>
          <w:rFonts w:ascii="Times New Roman" w:hAnsi="Times New Roman" w:cs="Times New Roman"/>
          <w:b/>
          <w:bCs/>
          <w:sz w:val="26"/>
          <w:szCs w:val="26"/>
        </w:rPr>
      </w:pPr>
    </w:p>
    <w:p w14:paraId="4787E156" w14:textId="41AA56D7" w:rsidR="0027366F" w:rsidRDefault="0027366F" w:rsidP="0027366F">
      <w:pPr>
        <w:rPr>
          <w:rFonts w:ascii="Times New Roman" w:hAnsi="Times New Roman" w:cs="Times New Roman"/>
          <w:color w:val="2D302E"/>
          <w:sz w:val="26"/>
          <w:szCs w:val="26"/>
          <w:shd w:val="clear" w:color="auto" w:fill="FEFEFE"/>
        </w:rPr>
      </w:pPr>
      <w:r w:rsidRPr="002B4891">
        <w:rPr>
          <w:rFonts w:ascii="Times New Roman" w:hAnsi="Times New Roman" w:cs="Times New Roman"/>
          <w:color w:val="2D302E"/>
          <w:sz w:val="26"/>
          <w:szCs w:val="26"/>
          <w:shd w:val="clear" w:color="auto" w:fill="FEFEFE"/>
        </w:rPr>
        <w:t>Структурированный текст публикации.  Принцип</w:t>
      </w:r>
      <w:r w:rsidR="00EF5847">
        <w:rPr>
          <w:rFonts w:ascii="Times New Roman" w:hAnsi="Times New Roman" w:cs="Times New Roman"/>
          <w:color w:val="2D302E"/>
          <w:sz w:val="26"/>
          <w:szCs w:val="26"/>
          <w:shd w:val="clear" w:color="auto" w:fill="FEFEFE"/>
        </w:rPr>
        <w:t xml:space="preserve"> </w:t>
      </w:r>
      <w:r w:rsidRPr="002B4891">
        <w:rPr>
          <w:rFonts w:ascii="Times New Roman" w:hAnsi="Times New Roman" w:cs="Times New Roman"/>
          <w:color w:val="2D302E"/>
          <w:sz w:val="26"/>
          <w:szCs w:val="26"/>
          <w:shd w:val="clear" w:color="auto" w:fill="FEFEFE"/>
        </w:rPr>
        <w:t xml:space="preserve">IMRAD является оптимальным в построении исследовательской статьи.  При невозможности использования структуры IMRAD статья подразделяется на тематические блоки. Обязательно наличие введения и заключения. </w:t>
      </w:r>
    </w:p>
    <w:p w14:paraId="34899730" w14:textId="3ED23B31" w:rsidR="00EF5847" w:rsidRDefault="00EF5847">
      <w:pPr>
        <w:rPr>
          <w:rFonts w:ascii="Times New Roman" w:hAnsi="Times New Roman" w:cs="Times New Roman"/>
          <w:b/>
          <w:bCs/>
          <w:color w:val="2D302E"/>
          <w:sz w:val="26"/>
          <w:szCs w:val="26"/>
          <w:shd w:val="clear" w:color="auto" w:fill="FEFEFE"/>
        </w:rPr>
      </w:pPr>
      <w:r>
        <w:rPr>
          <w:rFonts w:ascii="Times New Roman" w:hAnsi="Times New Roman" w:cs="Times New Roman"/>
          <w:b/>
          <w:bCs/>
          <w:color w:val="2D302E"/>
          <w:sz w:val="26"/>
          <w:szCs w:val="26"/>
          <w:shd w:val="clear" w:color="auto" w:fill="FEFEFE"/>
        </w:rPr>
        <w:br w:type="page"/>
      </w:r>
    </w:p>
    <w:p w14:paraId="22358C69" w14:textId="77777777" w:rsidR="005D44A0" w:rsidRPr="00EF5847" w:rsidRDefault="005D44A0" w:rsidP="005D44A0">
      <w:pPr>
        <w:rPr>
          <w:rFonts w:ascii="Times New Roman" w:hAnsi="Times New Roman" w:cs="Times New Roman"/>
          <w:b/>
          <w:bCs/>
          <w:color w:val="2D302E"/>
          <w:sz w:val="26"/>
          <w:szCs w:val="26"/>
          <w:shd w:val="clear" w:color="auto" w:fill="FEFEFE"/>
        </w:rPr>
      </w:pPr>
    </w:p>
    <w:p w14:paraId="414B5E12" w14:textId="77777777" w:rsidR="005D44A0" w:rsidRPr="002B4891" w:rsidRDefault="005D44A0" w:rsidP="005D44A0">
      <w:pPr>
        <w:rPr>
          <w:rFonts w:ascii="Times New Roman" w:hAnsi="Times New Roman" w:cs="Times New Roman"/>
          <w:b/>
          <w:bCs/>
          <w:color w:val="2D302E"/>
          <w:sz w:val="26"/>
          <w:szCs w:val="26"/>
          <w:shd w:val="clear" w:color="auto" w:fill="FEFEFE"/>
        </w:rPr>
      </w:pPr>
      <w:r w:rsidRPr="002B4891">
        <w:rPr>
          <w:rFonts w:ascii="Times New Roman" w:hAnsi="Times New Roman" w:cs="Times New Roman"/>
          <w:b/>
          <w:bCs/>
          <w:color w:val="2D302E"/>
          <w:sz w:val="26"/>
          <w:szCs w:val="26"/>
          <w:shd w:val="clear" w:color="auto" w:fill="FEFEFE"/>
        </w:rPr>
        <w:t>Пример оформления таблицы</w:t>
      </w:r>
    </w:p>
    <w:p w14:paraId="0364B707" w14:textId="77777777" w:rsidR="005D44A0" w:rsidRPr="002B4891" w:rsidRDefault="005D44A0" w:rsidP="005D44A0">
      <w:pPr>
        <w:ind w:firstLine="340"/>
        <w:jc w:val="right"/>
        <w:rPr>
          <w:rFonts w:ascii="Times New Roman" w:hAnsi="Times New Roman" w:cs="Times New Roman"/>
          <w:i/>
          <w:iCs/>
          <w:sz w:val="26"/>
          <w:szCs w:val="26"/>
        </w:rPr>
      </w:pPr>
      <w:r w:rsidRPr="002B4891">
        <w:rPr>
          <w:rFonts w:ascii="Times New Roman" w:hAnsi="Times New Roman" w:cs="Times New Roman"/>
          <w:i/>
          <w:iCs/>
          <w:sz w:val="26"/>
          <w:szCs w:val="26"/>
        </w:rPr>
        <w:t>Таблица 1</w:t>
      </w:r>
    </w:p>
    <w:p w14:paraId="49CE3CE4" w14:textId="77777777" w:rsidR="005D44A0" w:rsidRPr="002B4891" w:rsidRDefault="005D44A0" w:rsidP="005D44A0">
      <w:pPr>
        <w:ind w:firstLine="340"/>
        <w:jc w:val="center"/>
        <w:rPr>
          <w:rFonts w:ascii="Times New Roman" w:hAnsi="Times New Roman" w:cs="Times New Roman"/>
          <w:b/>
          <w:bCs/>
          <w:sz w:val="26"/>
          <w:szCs w:val="26"/>
        </w:rPr>
      </w:pPr>
      <w:r w:rsidRPr="002B4891">
        <w:rPr>
          <w:rFonts w:ascii="Times New Roman" w:hAnsi="Times New Roman" w:cs="Times New Roman"/>
          <w:b/>
          <w:bCs/>
          <w:sz w:val="26"/>
          <w:szCs w:val="26"/>
        </w:rPr>
        <w:t>Классификация городов стран Балтийского региона</w:t>
      </w:r>
    </w:p>
    <w:tbl>
      <w:tblPr>
        <w:tblStyle w:val="1"/>
        <w:tblW w:w="5000" w:type="pct"/>
        <w:tblInd w:w="0" w:type="dxa"/>
        <w:tblLook w:val="04A0" w:firstRow="1" w:lastRow="0" w:firstColumn="1" w:lastColumn="0" w:noHBand="0" w:noVBand="1"/>
      </w:tblPr>
      <w:tblGrid>
        <w:gridCol w:w="2325"/>
        <w:gridCol w:w="2159"/>
        <w:gridCol w:w="1562"/>
        <w:gridCol w:w="1458"/>
        <w:gridCol w:w="1841"/>
      </w:tblGrid>
      <w:tr w:rsidR="005D44A0" w:rsidRPr="002B4891" w14:paraId="1905AD2B" w14:textId="77777777" w:rsidTr="004166F7">
        <w:tc>
          <w:tcPr>
            <w:tcW w:w="1244" w:type="pct"/>
            <w:vMerge w:val="restart"/>
            <w:tcBorders>
              <w:top w:val="single" w:sz="4" w:space="0" w:color="auto"/>
              <w:left w:val="single" w:sz="4" w:space="0" w:color="auto"/>
              <w:bottom w:val="single" w:sz="4" w:space="0" w:color="auto"/>
              <w:right w:val="single" w:sz="4" w:space="0" w:color="auto"/>
            </w:tcBorders>
            <w:vAlign w:val="center"/>
            <w:hideMark/>
          </w:tcPr>
          <w:p w14:paraId="0802DD42" w14:textId="77777777" w:rsidR="005D44A0" w:rsidRPr="002B4891" w:rsidRDefault="005D44A0" w:rsidP="004166F7">
            <w:pPr>
              <w:jc w:val="center"/>
              <w:rPr>
                <w:rFonts w:ascii="Times New Roman" w:eastAsia="Times New Roman" w:hAnsi="Times New Roman" w:cs="Times New Roman"/>
                <w:b/>
                <w:bCs/>
                <w:color w:val="000000"/>
                <w:lang w:eastAsia="ru-RU"/>
              </w:rPr>
            </w:pPr>
            <w:r w:rsidRPr="002B4891">
              <w:rPr>
                <w:rFonts w:ascii="Times New Roman" w:eastAsia="Times New Roman" w:hAnsi="Times New Roman" w:cs="Times New Roman"/>
                <w:color w:val="000000"/>
                <w:lang w:eastAsia="ru-RU"/>
              </w:rPr>
              <w:t>Типы городов</w:t>
            </w:r>
          </w:p>
        </w:tc>
        <w:tc>
          <w:tcPr>
            <w:tcW w:w="1155" w:type="pct"/>
            <w:vMerge w:val="restart"/>
            <w:tcBorders>
              <w:top w:val="single" w:sz="4" w:space="0" w:color="auto"/>
              <w:left w:val="single" w:sz="4" w:space="0" w:color="auto"/>
              <w:bottom w:val="single" w:sz="4" w:space="0" w:color="auto"/>
              <w:right w:val="single" w:sz="4" w:space="0" w:color="auto"/>
            </w:tcBorders>
            <w:vAlign w:val="center"/>
            <w:hideMark/>
          </w:tcPr>
          <w:p w14:paraId="70EEEC10" w14:textId="77777777" w:rsidR="005D44A0" w:rsidRPr="002B4891" w:rsidRDefault="005D44A0" w:rsidP="004166F7">
            <w:pPr>
              <w:jc w:val="center"/>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shd w:val="clear" w:color="auto" w:fill="FFFFFF"/>
                <w:lang w:eastAsia="ru-RU"/>
              </w:rPr>
              <w:t>Численность населения, тыс. чел.</w:t>
            </w:r>
          </w:p>
        </w:tc>
        <w:tc>
          <w:tcPr>
            <w:tcW w:w="1616" w:type="pct"/>
            <w:gridSpan w:val="2"/>
            <w:tcBorders>
              <w:top w:val="single" w:sz="4" w:space="0" w:color="auto"/>
              <w:left w:val="single" w:sz="4" w:space="0" w:color="auto"/>
              <w:bottom w:val="single" w:sz="4" w:space="0" w:color="auto"/>
              <w:right w:val="single" w:sz="4" w:space="0" w:color="auto"/>
            </w:tcBorders>
            <w:vAlign w:val="center"/>
            <w:hideMark/>
          </w:tcPr>
          <w:p w14:paraId="18E31FC5" w14:textId="77777777" w:rsidR="005D44A0" w:rsidRPr="002B4891" w:rsidRDefault="005D44A0" w:rsidP="004166F7">
            <w:pPr>
              <w:jc w:val="center"/>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lang w:eastAsia="ru-RU"/>
              </w:rPr>
              <w:t>Число городов</w:t>
            </w:r>
          </w:p>
        </w:tc>
        <w:tc>
          <w:tcPr>
            <w:tcW w:w="985" w:type="pct"/>
            <w:vMerge w:val="restart"/>
            <w:tcBorders>
              <w:top w:val="single" w:sz="4" w:space="0" w:color="auto"/>
              <w:left w:val="single" w:sz="4" w:space="0" w:color="auto"/>
              <w:bottom w:val="single" w:sz="4" w:space="0" w:color="auto"/>
              <w:right w:val="single" w:sz="4" w:space="0" w:color="auto"/>
            </w:tcBorders>
            <w:vAlign w:val="center"/>
            <w:hideMark/>
          </w:tcPr>
          <w:p w14:paraId="5C468914"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eastAsia="ru-RU"/>
              </w:rPr>
              <w:t>Темпы прироста</w:t>
            </w:r>
            <w:r w:rsidRPr="002B4891">
              <w:rPr>
                <w:rFonts w:ascii="Times New Roman" w:eastAsia="Times New Roman" w:hAnsi="Times New Roman" w:cs="Times New Roman"/>
                <w:color w:val="000000"/>
                <w:lang w:val="en-GB" w:eastAsia="ru-RU"/>
              </w:rPr>
              <w:t>, %</w:t>
            </w:r>
          </w:p>
        </w:tc>
      </w:tr>
      <w:tr w:rsidR="005D44A0" w:rsidRPr="002B4891" w14:paraId="792747ED" w14:textId="77777777" w:rsidTr="004166F7">
        <w:tc>
          <w:tcPr>
            <w:tcW w:w="1244" w:type="pct"/>
            <w:vMerge/>
            <w:tcBorders>
              <w:top w:val="single" w:sz="4" w:space="0" w:color="auto"/>
              <w:left w:val="single" w:sz="4" w:space="0" w:color="auto"/>
              <w:bottom w:val="single" w:sz="4" w:space="0" w:color="auto"/>
              <w:right w:val="single" w:sz="4" w:space="0" w:color="auto"/>
            </w:tcBorders>
            <w:vAlign w:val="center"/>
            <w:hideMark/>
          </w:tcPr>
          <w:p w14:paraId="09D1097D" w14:textId="77777777" w:rsidR="005D44A0" w:rsidRPr="002B4891" w:rsidRDefault="005D44A0" w:rsidP="004166F7">
            <w:pPr>
              <w:rPr>
                <w:rFonts w:ascii="Times New Roman" w:eastAsia="Times New Roman" w:hAnsi="Times New Roman" w:cs="Times New Roman"/>
                <w:b/>
                <w:bCs/>
                <w:color w:val="000000"/>
                <w:lang w:eastAsia="ru-RU"/>
              </w:rPr>
            </w:pPr>
          </w:p>
        </w:tc>
        <w:tc>
          <w:tcPr>
            <w:tcW w:w="1155" w:type="pct"/>
            <w:vMerge/>
            <w:tcBorders>
              <w:top w:val="single" w:sz="4" w:space="0" w:color="auto"/>
              <w:left w:val="single" w:sz="4" w:space="0" w:color="auto"/>
              <w:bottom w:val="single" w:sz="4" w:space="0" w:color="auto"/>
              <w:right w:val="single" w:sz="4" w:space="0" w:color="auto"/>
            </w:tcBorders>
            <w:vAlign w:val="center"/>
            <w:hideMark/>
          </w:tcPr>
          <w:p w14:paraId="3365C319" w14:textId="77777777" w:rsidR="005D44A0" w:rsidRPr="002B4891" w:rsidRDefault="005D44A0" w:rsidP="004166F7">
            <w:pPr>
              <w:rPr>
                <w:rFonts w:ascii="Times New Roman" w:eastAsia="Times New Roman" w:hAnsi="Times New Roman" w:cs="Times New Roman"/>
                <w:color w:val="000000"/>
                <w:lang w:eastAsia="ru-RU"/>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61FA62E2" w14:textId="77777777" w:rsidR="005D44A0" w:rsidRPr="002B4891" w:rsidRDefault="005D44A0" w:rsidP="004166F7">
            <w:pPr>
              <w:jc w:val="center"/>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lang w:val="en-GB" w:eastAsia="ru-RU"/>
              </w:rPr>
              <w:t>2000</w:t>
            </w:r>
            <w:r w:rsidRPr="002B4891">
              <w:rPr>
                <w:rFonts w:ascii="Times New Roman" w:eastAsia="Times New Roman" w:hAnsi="Times New Roman" w:cs="Times New Roman"/>
                <w:color w:val="000000"/>
                <w:lang w:eastAsia="ru-RU"/>
              </w:rPr>
              <w:t xml:space="preserve"> г.</w:t>
            </w:r>
          </w:p>
        </w:tc>
        <w:tc>
          <w:tcPr>
            <w:tcW w:w="780" w:type="pct"/>
            <w:tcBorders>
              <w:top w:val="single" w:sz="4" w:space="0" w:color="auto"/>
              <w:left w:val="single" w:sz="4" w:space="0" w:color="auto"/>
              <w:bottom w:val="single" w:sz="4" w:space="0" w:color="auto"/>
              <w:right w:val="single" w:sz="4" w:space="0" w:color="auto"/>
            </w:tcBorders>
            <w:vAlign w:val="center"/>
            <w:hideMark/>
          </w:tcPr>
          <w:p w14:paraId="5DB058E8" w14:textId="77777777" w:rsidR="005D44A0" w:rsidRPr="002B4891" w:rsidRDefault="005D44A0" w:rsidP="004166F7">
            <w:pPr>
              <w:jc w:val="center"/>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lang w:val="en-GB" w:eastAsia="ru-RU"/>
              </w:rPr>
              <w:t>2020</w:t>
            </w:r>
            <w:r w:rsidRPr="002B4891">
              <w:rPr>
                <w:rFonts w:ascii="Times New Roman" w:eastAsia="Times New Roman" w:hAnsi="Times New Roman" w:cs="Times New Roman"/>
                <w:color w:val="000000"/>
                <w:lang w:eastAsia="ru-RU"/>
              </w:rPr>
              <w:t xml:space="preserve"> г.</w:t>
            </w:r>
          </w:p>
        </w:tc>
        <w:tc>
          <w:tcPr>
            <w:tcW w:w="985" w:type="pct"/>
            <w:vMerge/>
            <w:tcBorders>
              <w:top w:val="single" w:sz="4" w:space="0" w:color="auto"/>
              <w:left w:val="single" w:sz="4" w:space="0" w:color="auto"/>
              <w:bottom w:val="single" w:sz="4" w:space="0" w:color="auto"/>
              <w:right w:val="single" w:sz="4" w:space="0" w:color="auto"/>
            </w:tcBorders>
            <w:vAlign w:val="center"/>
            <w:hideMark/>
          </w:tcPr>
          <w:p w14:paraId="514FB032" w14:textId="77777777" w:rsidR="005D44A0" w:rsidRPr="002B4891" w:rsidRDefault="005D44A0" w:rsidP="004166F7">
            <w:pPr>
              <w:rPr>
                <w:rFonts w:ascii="Times New Roman" w:eastAsia="Times New Roman" w:hAnsi="Times New Roman" w:cs="Times New Roman"/>
                <w:color w:val="000000"/>
                <w:lang w:val="en-GB" w:eastAsia="ru-RU"/>
              </w:rPr>
            </w:pPr>
          </w:p>
        </w:tc>
      </w:tr>
      <w:tr w:rsidR="005D44A0" w:rsidRPr="002B4891" w14:paraId="2E8747C3" w14:textId="77777777" w:rsidTr="004166F7">
        <w:tc>
          <w:tcPr>
            <w:tcW w:w="1244" w:type="pct"/>
            <w:tcBorders>
              <w:top w:val="single" w:sz="4" w:space="0" w:color="auto"/>
              <w:left w:val="single" w:sz="4" w:space="0" w:color="auto"/>
              <w:bottom w:val="single" w:sz="4" w:space="0" w:color="auto"/>
              <w:right w:val="single" w:sz="4" w:space="0" w:color="auto"/>
            </w:tcBorders>
            <w:vAlign w:val="center"/>
            <w:hideMark/>
          </w:tcPr>
          <w:p w14:paraId="72FF4029" w14:textId="77777777" w:rsidR="005D44A0" w:rsidRPr="002B4891" w:rsidRDefault="005D44A0" w:rsidP="004166F7">
            <w:pPr>
              <w:rPr>
                <w:rFonts w:ascii="Times New Roman" w:eastAsia="Times New Roman" w:hAnsi="Times New Roman" w:cs="Times New Roman"/>
                <w:color w:val="000000"/>
                <w:lang w:val="en-GB" w:eastAsia="ru-RU"/>
              </w:rPr>
            </w:pPr>
            <w:proofErr w:type="spellStart"/>
            <w:r w:rsidRPr="002B4891">
              <w:rPr>
                <w:rFonts w:ascii="Times New Roman" w:eastAsia="Times New Roman" w:hAnsi="Times New Roman" w:cs="Times New Roman"/>
                <w:color w:val="000000"/>
                <w:lang w:val="en-GB" w:eastAsia="ru-RU"/>
              </w:rPr>
              <w:t>ниже</w:t>
            </w:r>
            <w:proofErr w:type="spellEnd"/>
            <w:r w:rsidRPr="002B4891">
              <w:rPr>
                <w:rFonts w:ascii="Times New Roman" w:eastAsia="Times New Roman" w:hAnsi="Times New Roman" w:cs="Times New Roman"/>
                <w:color w:val="000000"/>
                <w:lang w:val="en-GB" w:eastAsia="ru-RU"/>
              </w:rPr>
              <w:t xml:space="preserve"> </w:t>
            </w:r>
            <w:proofErr w:type="spellStart"/>
            <w:r w:rsidRPr="002B4891">
              <w:rPr>
                <w:rFonts w:ascii="Times New Roman" w:eastAsia="Times New Roman" w:hAnsi="Times New Roman" w:cs="Times New Roman"/>
                <w:color w:val="000000"/>
                <w:lang w:val="en-GB" w:eastAsia="ru-RU"/>
              </w:rPr>
              <w:t>порогового</w:t>
            </w:r>
            <w:proofErr w:type="spellEnd"/>
            <w:r w:rsidRPr="002B4891">
              <w:rPr>
                <w:rFonts w:ascii="Times New Roman" w:eastAsia="Times New Roman" w:hAnsi="Times New Roman" w:cs="Times New Roman"/>
                <w:color w:val="000000"/>
                <w:lang w:val="en-GB" w:eastAsia="ru-RU"/>
              </w:rPr>
              <w:t xml:space="preserve"> </w:t>
            </w:r>
            <w:proofErr w:type="spellStart"/>
            <w:r w:rsidRPr="002B4891">
              <w:rPr>
                <w:rFonts w:ascii="Times New Roman" w:eastAsia="Times New Roman" w:hAnsi="Times New Roman" w:cs="Times New Roman"/>
                <w:color w:val="000000"/>
                <w:lang w:val="en-GB" w:eastAsia="ru-RU"/>
              </w:rPr>
              <w:t>значения</w:t>
            </w:r>
            <w:proofErr w:type="spellEnd"/>
          </w:p>
        </w:tc>
        <w:tc>
          <w:tcPr>
            <w:tcW w:w="1155" w:type="pct"/>
            <w:tcBorders>
              <w:top w:val="single" w:sz="4" w:space="0" w:color="auto"/>
              <w:left w:val="single" w:sz="4" w:space="0" w:color="auto"/>
              <w:bottom w:val="single" w:sz="4" w:space="0" w:color="auto"/>
              <w:right w:val="single" w:sz="4" w:space="0" w:color="auto"/>
            </w:tcBorders>
            <w:vAlign w:val="center"/>
            <w:hideMark/>
          </w:tcPr>
          <w:p w14:paraId="454D68D8" w14:textId="77777777" w:rsidR="005D44A0" w:rsidRPr="002B4891" w:rsidRDefault="005D44A0" w:rsidP="004166F7">
            <w:pPr>
              <w:jc w:val="center"/>
              <w:rPr>
                <w:rFonts w:ascii="Times New Roman" w:eastAsia="Times New Roman" w:hAnsi="Times New Roman" w:cs="Times New Roman"/>
                <w:color w:val="000000"/>
                <w:shd w:val="clear" w:color="auto" w:fill="FFFFFF"/>
                <w:lang w:val="en-GB" w:eastAsia="ru-RU"/>
              </w:rPr>
            </w:pPr>
            <w:r w:rsidRPr="002B4891">
              <w:rPr>
                <w:rFonts w:ascii="Times New Roman" w:eastAsia="Times New Roman" w:hAnsi="Times New Roman" w:cs="Times New Roman"/>
                <w:color w:val="000000"/>
                <w:shd w:val="clear" w:color="auto" w:fill="FFFFFF"/>
                <w:lang w:eastAsia="ru-RU"/>
              </w:rPr>
              <w:t xml:space="preserve">Менее </w:t>
            </w:r>
            <w:r w:rsidRPr="002B4891">
              <w:rPr>
                <w:rFonts w:ascii="Times New Roman" w:eastAsia="Times New Roman" w:hAnsi="Times New Roman" w:cs="Times New Roman"/>
                <w:color w:val="000000"/>
                <w:shd w:val="clear" w:color="auto" w:fill="FFFFFF"/>
                <w:lang w:val="en-GB" w:eastAsia="ru-RU"/>
              </w:rPr>
              <w:t>50</w:t>
            </w:r>
          </w:p>
        </w:tc>
        <w:tc>
          <w:tcPr>
            <w:tcW w:w="836" w:type="pct"/>
            <w:tcBorders>
              <w:top w:val="single" w:sz="4" w:space="0" w:color="auto"/>
              <w:left w:val="single" w:sz="4" w:space="0" w:color="auto"/>
              <w:bottom w:val="single" w:sz="4" w:space="0" w:color="auto"/>
              <w:right w:val="single" w:sz="4" w:space="0" w:color="auto"/>
            </w:tcBorders>
            <w:vAlign w:val="center"/>
            <w:hideMark/>
          </w:tcPr>
          <w:p w14:paraId="45BBFB5D"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14</w:t>
            </w:r>
          </w:p>
        </w:tc>
        <w:tc>
          <w:tcPr>
            <w:tcW w:w="780" w:type="pct"/>
            <w:tcBorders>
              <w:top w:val="single" w:sz="4" w:space="0" w:color="auto"/>
              <w:left w:val="single" w:sz="4" w:space="0" w:color="auto"/>
              <w:bottom w:val="single" w:sz="4" w:space="0" w:color="auto"/>
              <w:right w:val="single" w:sz="4" w:space="0" w:color="auto"/>
            </w:tcBorders>
            <w:vAlign w:val="center"/>
            <w:hideMark/>
          </w:tcPr>
          <w:p w14:paraId="57A6F0E8"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0</w:t>
            </w:r>
          </w:p>
        </w:tc>
        <w:tc>
          <w:tcPr>
            <w:tcW w:w="985" w:type="pct"/>
            <w:tcBorders>
              <w:top w:val="single" w:sz="4" w:space="0" w:color="auto"/>
              <w:left w:val="single" w:sz="4" w:space="0" w:color="auto"/>
              <w:bottom w:val="single" w:sz="4" w:space="0" w:color="auto"/>
              <w:right w:val="single" w:sz="4" w:space="0" w:color="auto"/>
            </w:tcBorders>
            <w:vAlign w:val="center"/>
            <w:hideMark/>
          </w:tcPr>
          <w:p w14:paraId="3A74D11E"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0</w:t>
            </w:r>
          </w:p>
        </w:tc>
      </w:tr>
      <w:tr w:rsidR="005D44A0" w:rsidRPr="002B4891" w14:paraId="7213ABDF" w14:textId="77777777" w:rsidTr="004166F7">
        <w:tc>
          <w:tcPr>
            <w:tcW w:w="1244" w:type="pct"/>
            <w:tcBorders>
              <w:top w:val="single" w:sz="4" w:space="0" w:color="auto"/>
              <w:left w:val="single" w:sz="4" w:space="0" w:color="auto"/>
              <w:bottom w:val="single" w:sz="4" w:space="0" w:color="auto"/>
              <w:right w:val="single" w:sz="4" w:space="0" w:color="auto"/>
            </w:tcBorders>
            <w:hideMark/>
          </w:tcPr>
          <w:p w14:paraId="16D8D1D8" w14:textId="77777777" w:rsidR="005D44A0" w:rsidRPr="002B4891" w:rsidRDefault="005D44A0" w:rsidP="004166F7">
            <w:pPr>
              <w:jc w:val="both"/>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lang w:eastAsia="ru-RU"/>
              </w:rPr>
              <w:t>Малый</w:t>
            </w:r>
          </w:p>
        </w:tc>
        <w:tc>
          <w:tcPr>
            <w:tcW w:w="1155" w:type="pct"/>
            <w:tcBorders>
              <w:top w:val="single" w:sz="4" w:space="0" w:color="auto"/>
              <w:left w:val="single" w:sz="4" w:space="0" w:color="auto"/>
              <w:bottom w:val="single" w:sz="4" w:space="0" w:color="auto"/>
              <w:right w:val="single" w:sz="4" w:space="0" w:color="auto"/>
            </w:tcBorders>
            <w:hideMark/>
          </w:tcPr>
          <w:p w14:paraId="16F70252"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shd w:val="clear" w:color="auto" w:fill="FFFFFF"/>
                <w:lang w:val="en-GB" w:eastAsia="ru-RU"/>
              </w:rPr>
              <w:t>50 – 99</w:t>
            </w:r>
          </w:p>
        </w:tc>
        <w:tc>
          <w:tcPr>
            <w:tcW w:w="836" w:type="pct"/>
            <w:tcBorders>
              <w:top w:val="single" w:sz="4" w:space="0" w:color="auto"/>
              <w:left w:val="single" w:sz="4" w:space="0" w:color="auto"/>
              <w:bottom w:val="single" w:sz="4" w:space="0" w:color="auto"/>
              <w:right w:val="single" w:sz="4" w:space="0" w:color="auto"/>
            </w:tcBorders>
            <w:vAlign w:val="center"/>
            <w:hideMark/>
          </w:tcPr>
          <w:p w14:paraId="1D20B5C5"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61</w:t>
            </w:r>
          </w:p>
        </w:tc>
        <w:tc>
          <w:tcPr>
            <w:tcW w:w="780" w:type="pct"/>
            <w:tcBorders>
              <w:top w:val="single" w:sz="4" w:space="0" w:color="auto"/>
              <w:left w:val="single" w:sz="4" w:space="0" w:color="auto"/>
              <w:bottom w:val="single" w:sz="4" w:space="0" w:color="auto"/>
              <w:right w:val="single" w:sz="4" w:space="0" w:color="auto"/>
            </w:tcBorders>
            <w:vAlign w:val="center"/>
            <w:hideMark/>
          </w:tcPr>
          <w:p w14:paraId="0AE9FFF7"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67</w:t>
            </w:r>
          </w:p>
        </w:tc>
        <w:tc>
          <w:tcPr>
            <w:tcW w:w="985" w:type="pct"/>
            <w:tcBorders>
              <w:top w:val="single" w:sz="4" w:space="0" w:color="auto"/>
              <w:left w:val="single" w:sz="4" w:space="0" w:color="auto"/>
              <w:bottom w:val="single" w:sz="4" w:space="0" w:color="auto"/>
              <w:right w:val="single" w:sz="4" w:space="0" w:color="auto"/>
            </w:tcBorders>
            <w:vAlign w:val="center"/>
            <w:hideMark/>
          </w:tcPr>
          <w:p w14:paraId="4E0D5F73"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9</w:t>
            </w:r>
            <w:r w:rsidRPr="002B4891">
              <w:rPr>
                <w:rFonts w:ascii="Times New Roman" w:eastAsia="Times New Roman" w:hAnsi="Times New Roman" w:cs="Times New Roman"/>
                <w:color w:val="000000"/>
                <w:lang w:eastAsia="ru-RU"/>
              </w:rPr>
              <w:t>,</w:t>
            </w:r>
            <w:r w:rsidRPr="002B4891">
              <w:rPr>
                <w:rFonts w:ascii="Times New Roman" w:eastAsia="Times New Roman" w:hAnsi="Times New Roman" w:cs="Times New Roman"/>
                <w:color w:val="000000"/>
                <w:lang w:val="en-GB" w:eastAsia="ru-RU"/>
              </w:rPr>
              <w:t>8</w:t>
            </w:r>
          </w:p>
        </w:tc>
      </w:tr>
      <w:tr w:rsidR="005D44A0" w:rsidRPr="002B4891" w14:paraId="07955F05" w14:textId="77777777" w:rsidTr="004166F7">
        <w:tc>
          <w:tcPr>
            <w:tcW w:w="1244" w:type="pct"/>
            <w:tcBorders>
              <w:top w:val="single" w:sz="4" w:space="0" w:color="auto"/>
              <w:left w:val="single" w:sz="4" w:space="0" w:color="auto"/>
              <w:bottom w:val="single" w:sz="4" w:space="0" w:color="auto"/>
              <w:right w:val="single" w:sz="4" w:space="0" w:color="auto"/>
            </w:tcBorders>
            <w:hideMark/>
          </w:tcPr>
          <w:p w14:paraId="77B575D5" w14:textId="77777777" w:rsidR="005D44A0" w:rsidRPr="002B4891" w:rsidRDefault="005D44A0" w:rsidP="004166F7">
            <w:pPr>
              <w:jc w:val="both"/>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lang w:eastAsia="ru-RU"/>
              </w:rPr>
              <w:t>Средний</w:t>
            </w:r>
          </w:p>
        </w:tc>
        <w:tc>
          <w:tcPr>
            <w:tcW w:w="1155" w:type="pct"/>
            <w:tcBorders>
              <w:top w:val="single" w:sz="4" w:space="0" w:color="auto"/>
              <w:left w:val="single" w:sz="4" w:space="0" w:color="auto"/>
              <w:bottom w:val="single" w:sz="4" w:space="0" w:color="auto"/>
              <w:right w:val="single" w:sz="4" w:space="0" w:color="auto"/>
            </w:tcBorders>
            <w:hideMark/>
          </w:tcPr>
          <w:p w14:paraId="077654E8"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shd w:val="clear" w:color="auto" w:fill="FFFFFF"/>
                <w:lang w:val="en-GB" w:eastAsia="ru-RU"/>
              </w:rPr>
              <w:t>100 – 249</w:t>
            </w:r>
          </w:p>
        </w:tc>
        <w:tc>
          <w:tcPr>
            <w:tcW w:w="836" w:type="pct"/>
            <w:tcBorders>
              <w:top w:val="single" w:sz="4" w:space="0" w:color="auto"/>
              <w:left w:val="single" w:sz="4" w:space="0" w:color="auto"/>
              <w:bottom w:val="single" w:sz="4" w:space="0" w:color="auto"/>
              <w:right w:val="single" w:sz="4" w:space="0" w:color="auto"/>
            </w:tcBorders>
            <w:vAlign w:val="center"/>
            <w:hideMark/>
          </w:tcPr>
          <w:p w14:paraId="61A40ABE"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34</w:t>
            </w:r>
          </w:p>
        </w:tc>
        <w:tc>
          <w:tcPr>
            <w:tcW w:w="780" w:type="pct"/>
            <w:tcBorders>
              <w:top w:val="single" w:sz="4" w:space="0" w:color="auto"/>
              <w:left w:val="single" w:sz="4" w:space="0" w:color="auto"/>
              <w:bottom w:val="single" w:sz="4" w:space="0" w:color="auto"/>
              <w:right w:val="single" w:sz="4" w:space="0" w:color="auto"/>
            </w:tcBorders>
            <w:vAlign w:val="center"/>
            <w:hideMark/>
          </w:tcPr>
          <w:p w14:paraId="6D3CF948"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40</w:t>
            </w:r>
          </w:p>
        </w:tc>
        <w:tc>
          <w:tcPr>
            <w:tcW w:w="985" w:type="pct"/>
            <w:tcBorders>
              <w:top w:val="single" w:sz="4" w:space="0" w:color="auto"/>
              <w:left w:val="single" w:sz="4" w:space="0" w:color="auto"/>
              <w:bottom w:val="single" w:sz="4" w:space="0" w:color="auto"/>
              <w:right w:val="single" w:sz="4" w:space="0" w:color="auto"/>
            </w:tcBorders>
            <w:vAlign w:val="center"/>
            <w:hideMark/>
          </w:tcPr>
          <w:p w14:paraId="57342C53"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17</w:t>
            </w:r>
            <w:r w:rsidRPr="002B4891">
              <w:rPr>
                <w:rFonts w:ascii="Times New Roman" w:eastAsia="Times New Roman" w:hAnsi="Times New Roman" w:cs="Times New Roman"/>
                <w:color w:val="000000"/>
                <w:lang w:eastAsia="ru-RU"/>
              </w:rPr>
              <w:t>,</w:t>
            </w:r>
            <w:r w:rsidRPr="002B4891">
              <w:rPr>
                <w:rFonts w:ascii="Times New Roman" w:eastAsia="Times New Roman" w:hAnsi="Times New Roman" w:cs="Times New Roman"/>
                <w:color w:val="000000"/>
                <w:lang w:val="en-GB" w:eastAsia="ru-RU"/>
              </w:rPr>
              <w:t>6</w:t>
            </w:r>
          </w:p>
        </w:tc>
      </w:tr>
      <w:tr w:rsidR="005D44A0" w:rsidRPr="002B4891" w14:paraId="0C4DFD25" w14:textId="77777777" w:rsidTr="004166F7">
        <w:tc>
          <w:tcPr>
            <w:tcW w:w="1244" w:type="pct"/>
            <w:tcBorders>
              <w:top w:val="single" w:sz="4" w:space="0" w:color="auto"/>
              <w:left w:val="single" w:sz="4" w:space="0" w:color="auto"/>
              <w:bottom w:val="single" w:sz="4" w:space="0" w:color="auto"/>
              <w:right w:val="single" w:sz="4" w:space="0" w:color="auto"/>
            </w:tcBorders>
            <w:hideMark/>
          </w:tcPr>
          <w:p w14:paraId="086B07C1" w14:textId="77777777" w:rsidR="005D44A0" w:rsidRPr="002B4891" w:rsidRDefault="005D44A0" w:rsidP="004166F7">
            <w:pPr>
              <w:jc w:val="both"/>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lang w:eastAsia="ru-RU"/>
              </w:rPr>
              <w:t>Большой</w:t>
            </w:r>
          </w:p>
        </w:tc>
        <w:tc>
          <w:tcPr>
            <w:tcW w:w="1155" w:type="pct"/>
            <w:tcBorders>
              <w:top w:val="single" w:sz="4" w:space="0" w:color="auto"/>
              <w:left w:val="single" w:sz="4" w:space="0" w:color="auto"/>
              <w:bottom w:val="single" w:sz="4" w:space="0" w:color="auto"/>
              <w:right w:val="single" w:sz="4" w:space="0" w:color="auto"/>
            </w:tcBorders>
            <w:hideMark/>
          </w:tcPr>
          <w:p w14:paraId="0D152ECA"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shd w:val="clear" w:color="auto" w:fill="FFFFFF"/>
                <w:lang w:val="en-GB" w:eastAsia="ru-RU"/>
              </w:rPr>
              <w:t>250 – 499</w:t>
            </w:r>
          </w:p>
        </w:tc>
        <w:tc>
          <w:tcPr>
            <w:tcW w:w="836" w:type="pct"/>
            <w:tcBorders>
              <w:top w:val="single" w:sz="4" w:space="0" w:color="auto"/>
              <w:left w:val="single" w:sz="4" w:space="0" w:color="auto"/>
              <w:bottom w:val="single" w:sz="4" w:space="0" w:color="auto"/>
              <w:right w:val="single" w:sz="4" w:space="0" w:color="auto"/>
            </w:tcBorders>
            <w:vAlign w:val="center"/>
            <w:hideMark/>
          </w:tcPr>
          <w:p w14:paraId="00B0AD4A"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12</w:t>
            </w:r>
          </w:p>
        </w:tc>
        <w:tc>
          <w:tcPr>
            <w:tcW w:w="780" w:type="pct"/>
            <w:tcBorders>
              <w:top w:val="single" w:sz="4" w:space="0" w:color="auto"/>
              <w:left w:val="single" w:sz="4" w:space="0" w:color="auto"/>
              <w:bottom w:val="single" w:sz="4" w:space="0" w:color="auto"/>
              <w:right w:val="single" w:sz="4" w:space="0" w:color="auto"/>
            </w:tcBorders>
            <w:vAlign w:val="center"/>
            <w:hideMark/>
          </w:tcPr>
          <w:p w14:paraId="14F4A250"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10</w:t>
            </w:r>
          </w:p>
        </w:tc>
        <w:tc>
          <w:tcPr>
            <w:tcW w:w="985" w:type="pct"/>
            <w:tcBorders>
              <w:top w:val="single" w:sz="4" w:space="0" w:color="auto"/>
              <w:left w:val="single" w:sz="4" w:space="0" w:color="auto"/>
              <w:bottom w:val="single" w:sz="4" w:space="0" w:color="auto"/>
              <w:right w:val="single" w:sz="4" w:space="0" w:color="auto"/>
            </w:tcBorders>
            <w:vAlign w:val="center"/>
            <w:hideMark/>
          </w:tcPr>
          <w:p w14:paraId="080393E9"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-16</w:t>
            </w:r>
            <w:r w:rsidRPr="002B4891">
              <w:rPr>
                <w:rFonts w:ascii="Times New Roman" w:eastAsia="Times New Roman" w:hAnsi="Times New Roman" w:cs="Times New Roman"/>
                <w:color w:val="000000"/>
                <w:lang w:eastAsia="ru-RU"/>
              </w:rPr>
              <w:t>,</w:t>
            </w:r>
            <w:r w:rsidRPr="002B4891">
              <w:rPr>
                <w:rFonts w:ascii="Times New Roman" w:eastAsia="Times New Roman" w:hAnsi="Times New Roman" w:cs="Times New Roman"/>
                <w:color w:val="000000"/>
                <w:lang w:val="en-GB" w:eastAsia="ru-RU"/>
              </w:rPr>
              <w:t>7</w:t>
            </w:r>
          </w:p>
        </w:tc>
      </w:tr>
      <w:tr w:rsidR="005D44A0" w:rsidRPr="002B4891" w14:paraId="6C93C7C9" w14:textId="77777777" w:rsidTr="004166F7">
        <w:tc>
          <w:tcPr>
            <w:tcW w:w="1244" w:type="pct"/>
            <w:tcBorders>
              <w:top w:val="single" w:sz="4" w:space="0" w:color="auto"/>
              <w:left w:val="single" w:sz="4" w:space="0" w:color="auto"/>
              <w:bottom w:val="single" w:sz="4" w:space="0" w:color="auto"/>
              <w:right w:val="single" w:sz="4" w:space="0" w:color="auto"/>
            </w:tcBorders>
            <w:hideMark/>
          </w:tcPr>
          <w:p w14:paraId="26F525B5" w14:textId="77777777" w:rsidR="005D44A0" w:rsidRPr="002B4891" w:rsidRDefault="005D44A0" w:rsidP="004166F7">
            <w:pPr>
              <w:jc w:val="both"/>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lang w:eastAsia="ru-RU"/>
              </w:rPr>
              <w:t>Крупный</w:t>
            </w:r>
          </w:p>
        </w:tc>
        <w:tc>
          <w:tcPr>
            <w:tcW w:w="1155" w:type="pct"/>
            <w:tcBorders>
              <w:top w:val="single" w:sz="4" w:space="0" w:color="auto"/>
              <w:left w:val="single" w:sz="4" w:space="0" w:color="auto"/>
              <w:bottom w:val="single" w:sz="4" w:space="0" w:color="auto"/>
              <w:right w:val="single" w:sz="4" w:space="0" w:color="auto"/>
            </w:tcBorders>
            <w:hideMark/>
          </w:tcPr>
          <w:p w14:paraId="25B467DC"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shd w:val="clear" w:color="auto" w:fill="FFFFFF"/>
                <w:lang w:val="en-GB" w:eastAsia="ru-RU"/>
              </w:rPr>
              <w:t>500 – 999</w:t>
            </w:r>
          </w:p>
        </w:tc>
        <w:tc>
          <w:tcPr>
            <w:tcW w:w="836" w:type="pct"/>
            <w:tcBorders>
              <w:top w:val="single" w:sz="4" w:space="0" w:color="auto"/>
              <w:left w:val="single" w:sz="4" w:space="0" w:color="auto"/>
              <w:bottom w:val="single" w:sz="4" w:space="0" w:color="auto"/>
              <w:right w:val="single" w:sz="4" w:space="0" w:color="auto"/>
            </w:tcBorders>
            <w:vAlign w:val="center"/>
            <w:hideMark/>
          </w:tcPr>
          <w:p w14:paraId="15012F9D"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6</w:t>
            </w:r>
          </w:p>
        </w:tc>
        <w:tc>
          <w:tcPr>
            <w:tcW w:w="780" w:type="pct"/>
            <w:tcBorders>
              <w:top w:val="single" w:sz="4" w:space="0" w:color="auto"/>
              <w:left w:val="single" w:sz="4" w:space="0" w:color="auto"/>
              <w:bottom w:val="single" w:sz="4" w:space="0" w:color="auto"/>
              <w:right w:val="single" w:sz="4" w:space="0" w:color="auto"/>
            </w:tcBorders>
            <w:vAlign w:val="center"/>
            <w:hideMark/>
          </w:tcPr>
          <w:p w14:paraId="698C5D35"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7</w:t>
            </w:r>
          </w:p>
        </w:tc>
        <w:tc>
          <w:tcPr>
            <w:tcW w:w="985" w:type="pct"/>
            <w:tcBorders>
              <w:top w:val="single" w:sz="4" w:space="0" w:color="auto"/>
              <w:left w:val="single" w:sz="4" w:space="0" w:color="auto"/>
              <w:bottom w:val="single" w:sz="4" w:space="0" w:color="auto"/>
              <w:right w:val="single" w:sz="4" w:space="0" w:color="auto"/>
            </w:tcBorders>
            <w:vAlign w:val="center"/>
            <w:hideMark/>
          </w:tcPr>
          <w:p w14:paraId="48E0A12B"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16</w:t>
            </w:r>
            <w:r w:rsidRPr="002B4891">
              <w:rPr>
                <w:rFonts w:ascii="Times New Roman" w:eastAsia="Times New Roman" w:hAnsi="Times New Roman" w:cs="Times New Roman"/>
                <w:color w:val="000000"/>
                <w:lang w:eastAsia="ru-RU"/>
              </w:rPr>
              <w:t>,</w:t>
            </w:r>
            <w:r w:rsidRPr="002B4891">
              <w:rPr>
                <w:rFonts w:ascii="Times New Roman" w:eastAsia="Times New Roman" w:hAnsi="Times New Roman" w:cs="Times New Roman"/>
                <w:color w:val="000000"/>
                <w:lang w:val="en-GB" w:eastAsia="ru-RU"/>
              </w:rPr>
              <w:t>7</w:t>
            </w:r>
          </w:p>
        </w:tc>
      </w:tr>
      <w:tr w:rsidR="005D44A0" w:rsidRPr="002B4891" w14:paraId="3CA1E1F4" w14:textId="77777777" w:rsidTr="004166F7">
        <w:tc>
          <w:tcPr>
            <w:tcW w:w="1244" w:type="pct"/>
            <w:tcBorders>
              <w:top w:val="single" w:sz="4" w:space="0" w:color="auto"/>
              <w:left w:val="single" w:sz="4" w:space="0" w:color="auto"/>
              <w:bottom w:val="single" w:sz="4" w:space="0" w:color="auto"/>
              <w:right w:val="single" w:sz="4" w:space="0" w:color="auto"/>
            </w:tcBorders>
            <w:hideMark/>
          </w:tcPr>
          <w:p w14:paraId="7C6449B3" w14:textId="77777777" w:rsidR="005D44A0" w:rsidRPr="002B4891" w:rsidRDefault="005D44A0" w:rsidP="004166F7">
            <w:pPr>
              <w:jc w:val="both"/>
              <w:rPr>
                <w:rFonts w:ascii="Times New Roman" w:eastAsia="Times New Roman" w:hAnsi="Times New Roman" w:cs="Times New Roman"/>
                <w:color w:val="000000"/>
                <w:lang w:eastAsia="ru-RU"/>
              </w:rPr>
            </w:pPr>
            <w:r w:rsidRPr="002B4891">
              <w:rPr>
                <w:rFonts w:ascii="Times New Roman" w:eastAsia="Times New Roman" w:hAnsi="Times New Roman" w:cs="Times New Roman"/>
                <w:color w:val="000000"/>
                <w:lang w:eastAsia="ru-RU"/>
              </w:rPr>
              <w:t>Миллионник</w:t>
            </w:r>
          </w:p>
        </w:tc>
        <w:tc>
          <w:tcPr>
            <w:tcW w:w="1155" w:type="pct"/>
            <w:tcBorders>
              <w:top w:val="single" w:sz="4" w:space="0" w:color="auto"/>
              <w:left w:val="single" w:sz="4" w:space="0" w:color="auto"/>
              <w:bottom w:val="single" w:sz="4" w:space="0" w:color="auto"/>
              <w:right w:val="single" w:sz="4" w:space="0" w:color="auto"/>
            </w:tcBorders>
            <w:hideMark/>
          </w:tcPr>
          <w:p w14:paraId="2E6C5695"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shd w:val="clear" w:color="auto" w:fill="FFFFFF"/>
                <w:lang w:val="en-GB" w:eastAsia="ru-RU"/>
              </w:rPr>
              <w:t>1 000 – 5 000</w:t>
            </w:r>
          </w:p>
        </w:tc>
        <w:tc>
          <w:tcPr>
            <w:tcW w:w="836" w:type="pct"/>
            <w:tcBorders>
              <w:top w:val="single" w:sz="4" w:space="0" w:color="auto"/>
              <w:left w:val="single" w:sz="4" w:space="0" w:color="auto"/>
              <w:bottom w:val="single" w:sz="4" w:space="0" w:color="auto"/>
              <w:right w:val="single" w:sz="4" w:space="0" w:color="auto"/>
            </w:tcBorders>
            <w:vAlign w:val="center"/>
            <w:hideMark/>
          </w:tcPr>
          <w:p w14:paraId="0D426407"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3</w:t>
            </w:r>
          </w:p>
        </w:tc>
        <w:tc>
          <w:tcPr>
            <w:tcW w:w="780" w:type="pct"/>
            <w:tcBorders>
              <w:top w:val="single" w:sz="4" w:space="0" w:color="auto"/>
              <w:left w:val="single" w:sz="4" w:space="0" w:color="auto"/>
              <w:bottom w:val="single" w:sz="4" w:space="0" w:color="auto"/>
              <w:right w:val="single" w:sz="4" w:space="0" w:color="auto"/>
            </w:tcBorders>
            <w:vAlign w:val="center"/>
            <w:hideMark/>
          </w:tcPr>
          <w:p w14:paraId="47042879"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4</w:t>
            </w:r>
          </w:p>
        </w:tc>
        <w:tc>
          <w:tcPr>
            <w:tcW w:w="985" w:type="pct"/>
            <w:tcBorders>
              <w:top w:val="single" w:sz="4" w:space="0" w:color="auto"/>
              <w:left w:val="single" w:sz="4" w:space="0" w:color="auto"/>
              <w:bottom w:val="single" w:sz="4" w:space="0" w:color="auto"/>
              <w:right w:val="single" w:sz="4" w:space="0" w:color="auto"/>
            </w:tcBorders>
            <w:vAlign w:val="center"/>
            <w:hideMark/>
          </w:tcPr>
          <w:p w14:paraId="05919230" w14:textId="77777777" w:rsidR="005D44A0" w:rsidRPr="002B4891" w:rsidRDefault="005D44A0" w:rsidP="004166F7">
            <w:pPr>
              <w:jc w:val="center"/>
              <w:rPr>
                <w:rFonts w:ascii="Times New Roman" w:eastAsia="Times New Roman" w:hAnsi="Times New Roman" w:cs="Times New Roman"/>
                <w:color w:val="000000"/>
                <w:lang w:val="en-GB" w:eastAsia="ru-RU"/>
              </w:rPr>
            </w:pPr>
            <w:r w:rsidRPr="002B4891">
              <w:rPr>
                <w:rFonts w:ascii="Times New Roman" w:eastAsia="Times New Roman" w:hAnsi="Times New Roman" w:cs="Times New Roman"/>
                <w:color w:val="000000"/>
                <w:lang w:val="en-GB" w:eastAsia="ru-RU"/>
              </w:rPr>
              <w:t>33</w:t>
            </w:r>
            <w:r w:rsidRPr="002B4891">
              <w:rPr>
                <w:rFonts w:ascii="Times New Roman" w:eastAsia="Times New Roman" w:hAnsi="Times New Roman" w:cs="Times New Roman"/>
                <w:color w:val="000000"/>
                <w:lang w:eastAsia="ru-RU"/>
              </w:rPr>
              <w:t>,</w:t>
            </w:r>
            <w:r w:rsidRPr="002B4891">
              <w:rPr>
                <w:rFonts w:ascii="Times New Roman" w:eastAsia="Times New Roman" w:hAnsi="Times New Roman" w:cs="Times New Roman"/>
                <w:color w:val="000000"/>
                <w:lang w:val="en-GB" w:eastAsia="ru-RU"/>
              </w:rPr>
              <w:t>3</w:t>
            </w:r>
          </w:p>
        </w:tc>
      </w:tr>
    </w:tbl>
    <w:p w14:paraId="29660F0E" w14:textId="77777777" w:rsidR="005D44A0" w:rsidRPr="002B4891" w:rsidRDefault="005D44A0" w:rsidP="005D44A0">
      <w:pPr>
        <w:rPr>
          <w:rFonts w:ascii="Times New Roman" w:hAnsi="Times New Roman" w:cs="Times New Roman"/>
          <w:sz w:val="24"/>
          <w:szCs w:val="24"/>
        </w:rPr>
      </w:pPr>
      <w:r w:rsidRPr="002B4891">
        <w:rPr>
          <w:rFonts w:ascii="Times New Roman" w:hAnsi="Times New Roman" w:cs="Times New Roman"/>
          <w:sz w:val="24"/>
          <w:szCs w:val="24"/>
        </w:rPr>
        <w:t xml:space="preserve">Источник: разработан авторами на основе данных </w:t>
      </w:r>
      <w:r w:rsidRPr="002B4891">
        <w:rPr>
          <w:rFonts w:ascii="Times New Roman" w:hAnsi="Times New Roman" w:cs="Times New Roman"/>
          <w:i/>
          <w:iCs/>
          <w:sz w:val="24"/>
          <w:szCs w:val="24"/>
        </w:rPr>
        <w:t>Росстат</w:t>
      </w:r>
      <w:r w:rsidRPr="002B4891">
        <w:rPr>
          <w:rFonts w:ascii="Times New Roman" w:hAnsi="Times New Roman" w:cs="Times New Roman"/>
          <w:sz w:val="24"/>
          <w:szCs w:val="24"/>
        </w:rPr>
        <w:t xml:space="preserve"> и </w:t>
      </w:r>
      <w:r w:rsidRPr="002B4891">
        <w:rPr>
          <w:rFonts w:ascii="Times New Roman" w:hAnsi="Times New Roman" w:cs="Times New Roman"/>
          <w:i/>
          <w:iCs/>
          <w:sz w:val="24"/>
          <w:szCs w:val="24"/>
          <w:lang w:val="en-US"/>
        </w:rPr>
        <w:t>Eurostat</w:t>
      </w:r>
      <w:r w:rsidRPr="002B4891">
        <w:rPr>
          <w:rFonts w:ascii="Times New Roman" w:hAnsi="Times New Roman" w:cs="Times New Roman"/>
          <w:sz w:val="24"/>
          <w:szCs w:val="24"/>
        </w:rPr>
        <w:t xml:space="preserve"> (ссылка на постраничную сноску точных документов)</w:t>
      </w:r>
    </w:p>
    <w:p w14:paraId="4B5C5584" w14:textId="77777777" w:rsidR="005D44A0" w:rsidRPr="002B4891" w:rsidRDefault="005D44A0" w:rsidP="005D44A0">
      <w:pPr>
        <w:rPr>
          <w:rFonts w:ascii="Times New Roman" w:hAnsi="Times New Roman" w:cs="Times New Roman"/>
          <w:sz w:val="26"/>
          <w:szCs w:val="26"/>
        </w:rPr>
      </w:pPr>
    </w:p>
    <w:p w14:paraId="30498318" w14:textId="77777777" w:rsidR="005D44A0" w:rsidRPr="002B4891" w:rsidRDefault="005D44A0" w:rsidP="005D44A0">
      <w:pPr>
        <w:rPr>
          <w:rFonts w:ascii="Times New Roman" w:hAnsi="Times New Roman" w:cs="Times New Roman"/>
          <w:b/>
          <w:bCs/>
          <w:color w:val="2D302E"/>
          <w:sz w:val="26"/>
          <w:szCs w:val="26"/>
          <w:shd w:val="clear" w:color="auto" w:fill="FEFEFE"/>
        </w:rPr>
      </w:pPr>
      <w:r w:rsidRPr="002B4891">
        <w:rPr>
          <w:rFonts w:ascii="Times New Roman" w:hAnsi="Times New Roman" w:cs="Times New Roman"/>
          <w:b/>
          <w:bCs/>
          <w:color w:val="2D302E"/>
          <w:sz w:val="26"/>
          <w:szCs w:val="26"/>
          <w:shd w:val="clear" w:color="auto" w:fill="FEFEFE"/>
        </w:rPr>
        <w:t>Пример оформления рисунка</w:t>
      </w:r>
    </w:p>
    <w:p w14:paraId="0F36F6E7" w14:textId="77777777" w:rsidR="005D44A0" w:rsidRPr="002B4891" w:rsidRDefault="005D44A0" w:rsidP="005D44A0">
      <w:pPr>
        <w:rPr>
          <w:rFonts w:ascii="Times New Roman" w:hAnsi="Times New Roman" w:cs="Times New Roman"/>
          <w:sz w:val="26"/>
          <w:szCs w:val="26"/>
        </w:rPr>
      </w:pPr>
    </w:p>
    <w:p w14:paraId="4AAAC4D3" w14:textId="77777777" w:rsidR="005D44A0" w:rsidRPr="002B4891" w:rsidRDefault="005D44A0" w:rsidP="005D44A0">
      <w:pPr>
        <w:rPr>
          <w:rFonts w:ascii="Times New Roman" w:hAnsi="Times New Roman" w:cs="Times New Roman"/>
          <w:sz w:val="26"/>
          <w:szCs w:val="26"/>
          <w:lang w:val="en-GB"/>
        </w:rPr>
      </w:pPr>
      <w:r w:rsidRPr="002B4891">
        <w:rPr>
          <w:rFonts w:ascii="Times New Roman" w:hAnsi="Times New Roman" w:cs="Times New Roman"/>
          <w:noProof/>
          <w:sz w:val="26"/>
          <w:szCs w:val="26"/>
          <w:lang w:eastAsia="ru-RU"/>
        </w:rPr>
        <w:drawing>
          <wp:inline distT="0" distB="0" distL="0" distR="0" wp14:anchorId="200A2A91" wp14:editId="410FBEB0">
            <wp:extent cx="5467350" cy="22706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0310" cy="2276063"/>
                    </a:xfrm>
                    <a:prstGeom prst="rect">
                      <a:avLst/>
                    </a:prstGeom>
                    <a:noFill/>
                    <a:ln>
                      <a:noFill/>
                    </a:ln>
                  </pic:spPr>
                </pic:pic>
              </a:graphicData>
            </a:graphic>
          </wp:inline>
        </w:drawing>
      </w:r>
    </w:p>
    <w:p w14:paraId="144DA261" w14:textId="77777777" w:rsidR="005D44A0" w:rsidRPr="002B4891" w:rsidRDefault="005D44A0" w:rsidP="005D44A0">
      <w:pPr>
        <w:jc w:val="center"/>
        <w:rPr>
          <w:rFonts w:ascii="Times New Roman" w:hAnsi="Times New Roman" w:cs="Times New Roman"/>
          <w:sz w:val="26"/>
          <w:szCs w:val="26"/>
        </w:rPr>
      </w:pPr>
      <w:r w:rsidRPr="002B4891">
        <w:rPr>
          <w:rFonts w:ascii="Times New Roman" w:hAnsi="Times New Roman" w:cs="Times New Roman"/>
          <w:sz w:val="26"/>
          <w:szCs w:val="26"/>
        </w:rPr>
        <w:t>Рис. 1. Распределение городов Балтийского региона по соотношению темпов изменения численности населения в сравнении со страной, 2000-2020 годы</w:t>
      </w:r>
    </w:p>
    <w:p w14:paraId="015B20E9" w14:textId="77777777" w:rsidR="005D44A0" w:rsidRPr="002B4891" w:rsidRDefault="005D44A0" w:rsidP="005D44A0">
      <w:pPr>
        <w:rPr>
          <w:rFonts w:ascii="Times New Roman" w:hAnsi="Times New Roman" w:cs="Times New Roman"/>
          <w:sz w:val="24"/>
          <w:szCs w:val="24"/>
        </w:rPr>
      </w:pPr>
      <w:r w:rsidRPr="002B4891">
        <w:rPr>
          <w:rFonts w:ascii="Times New Roman" w:hAnsi="Times New Roman" w:cs="Times New Roman"/>
          <w:sz w:val="24"/>
          <w:szCs w:val="24"/>
        </w:rPr>
        <w:t xml:space="preserve">Источник: рассчитано авторами на основе данных </w:t>
      </w:r>
      <w:proofErr w:type="spellStart"/>
      <w:r w:rsidRPr="002B4891">
        <w:rPr>
          <w:rFonts w:ascii="Times New Roman" w:hAnsi="Times New Roman" w:cs="Times New Roman"/>
          <w:sz w:val="24"/>
          <w:szCs w:val="24"/>
        </w:rPr>
        <w:t>Eurostat</w:t>
      </w:r>
      <w:proofErr w:type="spellEnd"/>
      <w:r w:rsidRPr="002B4891">
        <w:rPr>
          <w:rFonts w:ascii="Times New Roman" w:hAnsi="Times New Roman" w:cs="Times New Roman"/>
          <w:sz w:val="24"/>
          <w:szCs w:val="24"/>
        </w:rPr>
        <w:t xml:space="preserve">, Росстата и </w:t>
      </w:r>
      <w:proofErr w:type="spellStart"/>
      <w:r w:rsidRPr="002B4891">
        <w:rPr>
          <w:rFonts w:ascii="Times New Roman" w:hAnsi="Times New Roman" w:cs="Times New Roman"/>
          <w:sz w:val="24"/>
          <w:szCs w:val="24"/>
        </w:rPr>
        <w:t>City</w:t>
      </w:r>
      <w:proofErr w:type="spellEnd"/>
      <w:r w:rsidRPr="002B4891">
        <w:rPr>
          <w:rFonts w:ascii="Times New Roman" w:hAnsi="Times New Roman" w:cs="Times New Roman"/>
          <w:sz w:val="24"/>
          <w:szCs w:val="24"/>
        </w:rPr>
        <w:t xml:space="preserve"> </w:t>
      </w:r>
      <w:proofErr w:type="spellStart"/>
      <w:r w:rsidRPr="002B4891">
        <w:rPr>
          <w:rFonts w:ascii="Times New Roman" w:hAnsi="Times New Roman" w:cs="Times New Roman"/>
          <w:sz w:val="24"/>
          <w:szCs w:val="24"/>
        </w:rPr>
        <w:t>Population</w:t>
      </w:r>
      <w:proofErr w:type="spellEnd"/>
      <w:r w:rsidRPr="002B4891">
        <w:rPr>
          <w:rFonts w:ascii="Times New Roman" w:hAnsi="Times New Roman" w:cs="Times New Roman"/>
          <w:sz w:val="24"/>
          <w:szCs w:val="24"/>
        </w:rPr>
        <w:t xml:space="preserve"> (ссылка на постраничную сноску точных документов)</w:t>
      </w:r>
    </w:p>
    <w:p w14:paraId="384119DA" w14:textId="77777777" w:rsidR="005D44A0" w:rsidRPr="002B4891" w:rsidRDefault="005D44A0" w:rsidP="0027366F">
      <w:pPr>
        <w:rPr>
          <w:rFonts w:ascii="Times New Roman" w:hAnsi="Times New Roman" w:cs="Times New Roman"/>
          <w:color w:val="2D302E"/>
          <w:sz w:val="26"/>
          <w:szCs w:val="26"/>
          <w:shd w:val="clear" w:color="auto" w:fill="FEFEFE"/>
        </w:rPr>
      </w:pPr>
    </w:p>
    <w:p w14:paraId="17944A95" w14:textId="77777777" w:rsidR="00241D79" w:rsidRDefault="00241D79" w:rsidP="002B4891">
      <w:pPr>
        <w:rPr>
          <w:rFonts w:ascii="Times New Roman" w:hAnsi="Times New Roman" w:cs="Times New Roman"/>
          <w:i/>
          <w:iCs/>
          <w:color w:val="2D302E"/>
          <w:sz w:val="26"/>
          <w:szCs w:val="26"/>
          <w:shd w:val="clear" w:color="auto" w:fill="FEFEFE"/>
        </w:rPr>
      </w:pPr>
    </w:p>
    <w:p w14:paraId="19ACBEFD" w14:textId="07DF2B7F" w:rsidR="002B4891" w:rsidRDefault="002B4891" w:rsidP="002B4891">
      <w:pPr>
        <w:rPr>
          <w:rFonts w:ascii="Times New Roman" w:hAnsi="Times New Roman" w:cs="Times New Roman"/>
          <w:i/>
          <w:iCs/>
          <w:color w:val="FF0000"/>
          <w:sz w:val="26"/>
          <w:szCs w:val="26"/>
          <w:shd w:val="clear" w:color="auto" w:fill="FEFEFE"/>
        </w:rPr>
      </w:pPr>
      <w:r w:rsidRPr="002B4891">
        <w:rPr>
          <w:rFonts w:ascii="Times New Roman" w:hAnsi="Times New Roman" w:cs="Times New Roman"/>
          <w:i/>
          <w:iCs/>
          <w:color w:val="2D302E"/>
          <w:sz w:val="26"/>
          <w:szCs w:val="26"/>
          <w:shd w:val="clear" w:color="auto" w:fill="FEFEFE"/>
        </w:rPr>
        <w:t xml:space="preserve">Исследование выполнено при финансовой поддержке проекта </w:t>
      </w:r>
      <w:r w:rsidRPr="002B4891">
        <w:rPr>
          <w:rFonts w:ascii="Times New Roman" w:hAnsi="Times New Roman" w:cs="Times New Roman"/>
          <w:i/>
          <w:iCs/>
          <w:color w:val="FF0000"/>
          <w:sz w:val="26"/>
          <w:szCs w:val="26"/>
          <w:shd w:val="clear" w:color="auto" w:fill="FEFEFE"/>
        </w:rPr>
        <w:t>Номер и название проекта.</w:t>
      </w:r>
    </w:p>
    <w:p w14:paraId="410D06EF" w14:textId="77777777" w:rsidR="002B4891" w:rsidRPr="002B4891" w:rsidRDefault="002B4891" w:rsidP="002B4891">
      <w:pPr>
        <w:rPr>
          <w:rFonts w:ascii="Times New Roman" w:hAnsi="Times New Roman" w:cs="Times New Roman"/>
          <w:i/>
          <w:iCs/>
          <w:color w:val="FF0000"/>
          <w:sz w:val="26"/>
          <w:szCs w:val="26"/>
          <w:shd w:val="clear" w:color="auto" w:fill="FEFEFE"/>
        </w:rPr>
      </w:pPr>
    </w:p>
    <w:p w14:paraId="1527B464" w14:textId="4C3DB4FE" w:rsidR="00D649F4" w:rsidRPr="007047D4" w:rsidRDefault="002B4891" w:rsidP="0027366F">
      <w:pPr>
        <w:rPr>
          <w:rFonts w:ascii="Times New Roman" w:hAnsi="Times New Roman" w:cs="Times New Roman"/>
          <w:b/>
          <w:bCs/>
          <w:color w:val="2D302E"/>
          <w:sz w:val="26"/>
          <w:szCs w:val="26"/>
          <w:shd w:val="clear" w:color="auto" w:fill="FEFEFE"/>
        </w:rPr>
      </w:pPr>
      <w:r w:rsidRPr="007047D4">
        <w:rPr>
          <w:rFonts w:ascii="Times New Roman" w:hAnsi="Times New Roman" w:cs="Times New Roman"/>
          <w:b/>
          <w:bCs/>
          <w:sz w:val="26"/>
          <w:szCs w:val="26"/>
        </w:rPr>
        <w:lastRenderedPageBreak/>
        <w:t>Список литературы</w:t>
      </w:r>
    </w:p>
    <w:p w14:paraId="5D7B4DBC" w14:textId="5FD5FD60" w:rsidR="002B4891" w:rsidRPr="007047D4" w:rsidRDefault="00241D79" w:rsidP="0027366F">
      <w:pPr>
        <w:rPr>
          <w:rFonts w:ascii="Times New Roman" w:hAnsi="Times New Roman" w:cs="Times New Roman"/>
          <w:b/>
          <w:bCs/>
          <w:color w:val="2D302E"/>
          <w:sz w:val="26"/>
          <w:szCs w:val="26"/>
          <w:shd w:val="clear" w:color="auto" w:fill="FEFEFE"/>
        </w:rPr>
      </w:pPr>
      <w:r w:rsidRPr="00241D79">
        <w:rPr>
          <w:rFonts w:ascii="Times New Roman" w:hAnsi="Times New Roman" w:cs="Times New Roman"/>
          <w:color w:val="2D302E"/>
          <w:sz w:val="26"/>
          <w:szCs w:val="26"/>
          <w:shd w:val="clear" w:color="auto" w:fill="FEFEFE"/>
        </w:rPr>
        <w:t>Список литературы формируется по мере упоминания источников в тексте</w:t>
      </w:r>
      <w:r>
        <w:rPr>
          <w:rFonts w:ascii="Times New Roman" w:hAnsi="Times New Roman" w:cs="Times New Roman"/>
          <w:color w:val="2D302E"/>
          <w:sz w:val="26"/>
          <w:szCs w:val="26"/>
          <w:shd w:val="clear" w:color="auto" w:fill="FEFEFE"/>
        </w:rPr>
        <w:t xml:space="preserve"> </w:t>
      </w:r>
      <w:r w:rsidR="007047D4">
        <w:rPr>
          <w:rFonts w:ascii="Times New Roman" w:hAnsi="Times New Roman" w:cs="Times New Roman"/>
          <w:color w:val="2D302E"/>
          <w:sz w:val="26"/>
          <w:szCs w:val="26"/>
          <w:shd w:val="clear" w:color="auto" w:fill="FEFEFE"/>
        </w:rPr>
        <w:t xml:space="preserve">в </w:t>
      </w:r>
      <w:r w:rsidR="007047D4" w:rsidRPr="007047D4">
        <w:rPr>
          <w:rFonts w:ascii="Times New Roman" w:hAnsi="Times New Roman" w:cs="Times New Roman"/>
          <w:color w:val="2D302E"/>
          <w:sz w:val="26"/>
          <w:szCs w:val="26"/>
          <w:shd w:val="clear" w:color="auto" w:fill="FEFEFE"/>
        </w:rPr>
        <w:t>соответстви</w:t>
      </w:r>
      <w:r>
        <w:rPr>
          <w:rFonts w:ascii="Times New Roman" w:hAnsi="Times New Roman" w:cs="Times New Roman"/>
          <w:color w:val="2D302E"/>
          <w:sz w:val="26"/>
          <w:szCs w:val="26"/>
          <w:shd w:val="clear" w:color="auto" w:fill="FEFEFE"/>
        </w:rPr>
        <w:t>и</w:t>
      </w:r>
      <w:r w:rsidR="007047D4" w:rsidRPr="007047D4">
        <w:rPr>
          <w:rFonts w:ascii="Times New Roman" w:hAnsi="Times New Roman" w:cs="Times New Roman"/>
          <w:color w:val="2D302E"/>
          <w:sz w:val="26"/>
          <w:szCs w:val="26"/>
          <w:shd w:val="clear" w:color="auto" w:fill="FEFEFE"/>
        </w:rPr>
        <w:t xml:space="preserve"> с </w:t>
      </w:r>
      <w:proofErr w:type="spellStart"/>
      <w:r w:rsidR="0094299D">
        <w:fldChar w:fldCharType="begin"/>
      </w:r>
      <w:r w:rsidR="0094299D">
        <w:instrText xml:space="preserve"> HYPERLINK "https://www.refme.com/citation-generator/harvard/" \t "_blank" </w:instrText>
      </w:r>
      <w:r w:rsidR="0094299D">
        <w:fldChar w:fldCharType="separate"/>
      </w:r>
      <w:r w:rsidR="007047D4" w:rsidRPr="007047D4">
        <w:rPr>
          <w:rStyle w:val="a6"/>
          <w:rFonts w:ascii="Times New Roman" w:hAnsi="Times New Roman" w:cs="Times New Roman"/>
          <w:color w:val="1C64B0"/>
          <w:sz w:val="26"/>
          <w:szCs w:val="26"/>
        </w:rPr>
        <w:t>Harvard</w:t>
      </w:r>
      <w:proofErr w:type="spellEnd"/>
      <w:r w:rsidR="007047D4" w:rsidRPr="007047D4">
        <w:rPr>
          <w:rStyle w:val="a6"/>
          <w:rFonts w:ascii="Times New Roman" w:hAnsi="Times New Roman" w:cs="Times New Roman"/>
          <w:color w:val="1C64B0"/>
          <w:sz w:val="26"/>
          <w:szCs w:val="26"/>
        </w:rPr>
        <w:t xml:space="preserve"> </w:t>
      </w:r>
      <w:proofErr w:type="spellStart"/>
      <w:r w:rsidR="007047D4" w:rsidRPr="007047D4">
        <w:rPr>
          <w:rStyle w:val="a6"/>
          <w:rFonts w:ascii="Times New Roman" w:hAnsi="Times New Roman" w:cs="Times New Roman"/>
          <w:color w:val="1C64B0"/>
          <w:sz w:val="26"/>
          <w:szCs w:val="26"/>
        </w:rPr>
        <w:t>System</w:t>
      </w:r>
      <w:proofErr w:type="spellEnd"/>
      <w:r w:rsidR="007047D4" w:rsidRPr="007047D4">
        <w:rPr>
          <w:rStyle w:val="a6"/>
          <w:rFonts w:ascii="Times New Roman" w:hAnsi="Times New Roman" w:cs="Times New Roman"/>
          <w:color w:val="1C64B0"/>
          <w:sz w:val="26"/>
          <w:szCs w:val="26"/>
        </w:rPr>
        <w:t xml:space="preserve"> </w:t>
      </w:r>
      <w:proofErr w:type="spellStart"/>
      <w:r w:rsidR="007047D4" w:rsidRPr="007047D4">
        <w:rPr>
          <w:rStyle w:val="a6"/>
          <w:rFonts w:ascii="Times New Roman" w:hAnsi="Times New Roman" w:cs="Times New Roman"/>
          <w:color w:val="1C64B0"/>
          <w:sz w:val="26"/>
          <w:szCs w:val="26"/>
        </w:rPr>
        <w:t>of</w:t>
      </w:r>
      <w:proofErr w:type="spellEnd"/>
      <w:r w:rsidR="007047D4" w:rsidRPr="007047D4">
        <w:rPr>
          <w:rStyle w:val="a6"/>
          <w:rFonts w:ascii="Times New Roman" w:hAnsi="Times New Roman" w:cs="Times New Roman"/>
          <w:color w:val="1C64B0"/>
          <w:sz w:val="26"/>
          <w:szCs w:val="26"/>
        </w:rPr>
        <w:t xml:space="preserve"> </w:t>
      </w:r>
      <w:proofErr w:type="spellStart"/>
      <w:r w:rsidR="007047D4" w:rsidRPr="007047D4">
        <w:rPr>
          <w:rStyle w:val="a6"/>
          <w:rFonts w:ascii="Times New Roman" w:hAnsi="Times New Roman" w:cs="Times New Roman"/>
          <w:color w:val="1C64B0"/>
          <w:sz w:val="26"/>
          <w:szCs w:val="26"/>
        </w:rPr>
        <w:t>Referencing</w:t>
      </w:r>
      <w:proofErr w:type="spellEnd"/>
      <w:r w:rsidR="007047D4" w:rsidRPr="007047D4">
        <w:rPr>
          <w:rStyle w:val="a6"/>
          <w:rFonts w:ascii="Times New Roman" w:hAnsi="Times New Roman" w:cs="Times New Roman"/>
          <w:color w:val="1C64B0"/>
          <w:sz w:val="26"/>
          <w:szCs w:val="26"/>
        </w:rPr>
        <w:t xml:space="preserve"> </w:t>
      </w:r>
      <w:proofErr w:type="spellStart"/>
      <w:r w:rsidR="007047D4" w:rsidRPr="007047D4">
        <w:rPr>
          <w:rStyle w:val="a6"/>
          <w:rFonts w:ascii="Times New Roman" w:hAnsi="Times New Roman" w:cs="Times New Roman"/>
          <w:color w:val="1C64B0"/>
          <w:sz w:val="26"/>
          <w:szCs w:val="26"/>
        </w:rPr>
        <w:t>Guide</w:t>
      </w:r>
      <w:proofErr w:type="spellEnd"/>
      <w:r w:rsidR="0094299D">
        <w:rPr>
          <w:rStyle w:val="a6"/>
          <w:rFonts w:ascii="Times New Roman" w:hAnsi="Times New Roman" w:cs="Times New Roman"/>
          <w:color w:val="1C64B0"/>
          <w:sz w:val="26"/>
          <w:szCs w:val="26"/>
        </w:rPr>
        <w:fldChar w:fldCharType="end"/>
      </w:r>
      <w:r w:rsidR="007047D4" w:rsidRPr="007047D4">
        <w:rPr>
          <w:rFonts w:ascii="Times New Roman" w:hAnsi="Times New Roman" w:cs="Times New Roman"/>
          <w:sz w:val="26"/>
          <w:szCs w:val="26"/>
        </w:rPr>
        <w:t xml:space="preserve"> на языке оригинала публикации. </w:t>
      </w:r>
    </w:p>
    <w:p w14:paraId="5DD7B5F9" w14:textId="77777777" w:rsidR="00241D79" w:rsidRDefault="00241D79" w:rsidP="00241D79">
      <w:pPr>
        <w:pStyle w:val="a5"/>
        <w:shd w:val="clear" w:color="auto" w:fill="FEFEFE"/>
        <w:spacing w:before="0" w:beforeAutospacing="0" w:after="240" w:afterAutospacing="0"/>
        <w:rPr>
          <w:rFonts w:ascii="Arial" w:hAnsi="Arial" w:cs="Arial"/>
          <w:color w:val="2D302E"/>
          <w:sz w:val="27"/>
          <w:szCs w:val="27"/>
        </w:rPr>
      </w:pPr>
    </w:p>
    <w:p w14:paraId="7D7C77F7" w14:textId="2B134C32" w:rsidR="00241D79" w:rsidRPr="00B752A3" w:rsidRDefault="00241D79" w:rsidP="00241D79">
      <w:pPr>
        <w:pStyle w:val="a5"/>
        <w:shd w:val="clear" w:color="auto" w:fill="FEFEFE"/>
        <w:spacing w:before="0" w:beforeAutospacing="0" w:after="240" w:afterAutospacing="0"/>
        <w:rPr>
          <w:b/>
          <w:bCs/>
          <w:color w:val="2D302E"/>
          <w:sz w:val="26"/>
          <w:szCs w:val="26"/>
        </w:rPr>
      </w:pPr>
      <w:r w:rsidRPr="00B752A3">
        <w:rPr>
          <w:b/>
          <w:bCs/>
          <w:color w:val="2D302E"/>
          <w:sz w:val="26"/>
          <w:szCs w:val="26"/>
        </w:rPr>
        <w:t>Книга: </w:t>
      </w:r>
    </w:p>
    <w:p w14:paraId="589D8453" w14:textId="04765D64" w:rsidR="00241D79" w:rsidRPr="00B752A3" w:rsidRDefault="00241D79" w:rsidP="00241D79">
      <w:pPr>
        <w:pStyle w:val="a5"/>
        <w:shd w:val="clear" w:color="auto" w:fill="FEFEFE"/>
        <w:spacing w:before="0" w:beforeAutospacing="0" w:after="240" w:afterAutospacing="0"/>
        <w:rPr>
          <w:color w:val="2D302E"/>
          <w:sz w:val="26"/>
          <w:szCs w:val="26"/>
        </w:rPr>
      </w:pPr>
      <w:r w:rsidRPr="00B752A3">
        <w:rPr>
          <w:color w:val="2D302E"/>
          <w:sz w:val="26"/>
          <w:szCs w:val="26"/>
        </w:rPr>
        <w:t>Автор (ы), год публикации, </w:t>
      </w:r>
      <w:r w:rsidRPr="00B752A3">
        <w:rPr>
          <w:i/>
          <w:iCs/>
          <w:color w:val="2D302E"/>
          <w:sz w:val="26"/>
          <w:szCs w:val="26"/>
        </w:rPr>
        <w:t>Название публикации</w:t>
      </w:r>
      <w:r w:rsidRPr="00B752A3">
        <w:rPr>
          <w:color w:val="2D302E"/>
          <w:sz w:val="26"/>
          <w:szCs w:val="26"/>
        </w:rPr>
        <w:t xml:space="preserve">, Издатель. </w:t>
      </w:r>
      <w:proofErr w:type="spellStart"/>
      <w:r w:rsidRPr="00B752A3">
        <w:rPr>
          <w:color w:val="2D302E"/>
          <w:sz w:val="26"/>
          <w:szCs w:val="26"/>
        </w:rPr>
        <w:t>doi</w:t>
      </w:r>
      <w:proofErr w:type="spellEnd"/>
      <w:r w:rsidRPr="00B752A3">
        <w:rPr>
          <w:color w:val="2D302E"/>
          <w:sz w:val="26"/>
          <w:szCs w:val="26"/>
        </w:rPr>
        <w:t xml:space="preserve"> (при наличии).</w:t>
      </w:r>
    </w:p>
    <w:p w14:paraId="2DEA3E84" w14:textId="77777777" w:rsidR="00241D79" w:rsidRPr="00B752A3" w:rsidRDefault="00241D79" w:rsidP="00241D79">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B752A3">
        <w:rPr>
          <w:color w:val="2D302E"/>
          <w:sz w:val="26"/>
          <w:szCs w:val="26"/>
          <w:lang w:val="en-US"/>
        </w:rPr>
        <w:t>:</w:t>
      </w:r>
    </w:p>
    <w:p w14:paraId="0E6D2A0B" w14:textId="7FEB645E" w:rsidR="00241D79" w:rsidRPr="00B752A3" w:rsidRDefault="00241D79" w:rsidP="00241D79">
      <w:pPr>
        <w:pStyle w:val="a5"/>
        <w:shd w:val="clear" w:color="auto" w:fill="FEFEFE"/>
        <w:spacing w:before="0" w:beforeAutospacing="0" w:after="240" w:afterAutospacing="0"/>
        <w:rPr>
          <w:color w:val="2D302E"/>
          <w:sz w:val="26"/>
          <w:szCs w:val="26"/>
          <w:lang w:val="en-US"/>
        </w:rPr>
      </w:pPr>
      <w:proofErr w:type="spellStart"/>
      <w:r w:rsidRPr="00B752A3">
        <w:rPr>
          <w:color w:val="2D302E"/>
          <w:sz w:val="26"/>
          <w:szCs w:val="26"/>
          <w:lang w:val="en-US"/>
        </w:rPr>
        <w:t>Allcock</w:t>
      </w:r>
      <w:proofErr w:type="spellEnd"/>
      <w:r w:rsidRPr="00B752A3">
        <w:rPr>
          <w:color w:val="2D302E"/>
          <w:sz w:val="26"/>
          <w:szCs w:val="26"/>
          <w:lang w:val="en-US"/>
        </w:rPr>
        <w:t>, J. B., Arnold, C. Day, A. J. 1992, </w:t>
      </w:r>
      <w:r w:rsidRPr="00B752A3">
        <w:rPr>
          <w:i/>
          <w:iCs/>
          <w:color w:val="2D302E"/>
          <w:sz w:val="26"/>
          <w:szCs w:val="26"/>
          <w:lang w:val="en-US"/>
        </w:rPr>
        <w:t>Border and Territorial Disputes</w:t>
      </w:r>
      <w:r w:rsidRPr="00B752A3">
        <w:rPr>
          <w:color w:val="2D302E"/>
          <w:sz w:val="26"/>
          <w:szCs w:val="26"/>
          <w:lang w:val="en-US"/>
        </w:rPr>
        <w:t>, London, Longman.</w:t>
      </w:r>
    </w:p>
    <w:p w14:paraId="602F9638" w14:textId="58E8B031" w:rsidR="00241D79" w:rsidRPr="00B752A3" w:rsidRDefault="00241D79" w:rsidP="00241D79">
      <w:pPr>
        <w:pStyle w:val="a5"/>
        <w:shd w:val="clear" w:color="auto" w:fill="FEFEFE"/>
        <w:spacing w:before="0" w:beforeAutospacing="0" w:after="240" w:afterAutospacing="0"/>
        <w:rPr>
          <w:color w:val="2D302E"/>
          <w:sz w:val="26"/>
          <w:szCs w:val="26"/>
        </w:rPr>
      </w:pPr>
      <w:proofErr w:type="spellStart"/>
      <w:r w:rsidRPr="00B752A3">
        <w:rPr>
          <w:rFonts w:eastAsia="TimesNewRoman"/>
          <w:iCs/>
          <w:color w:val="000000"/>
          <w:kern w:val="1"/>
          <w:sz w:val="26"/>
          <w:szCs w:val="26"/>
        </w:rPr>
        <w:t>Корнеевец</w:t>
      </w:r>
      <w:proofErr w:type="spellEnd"/>
      <w:r w:rsidRPr="00B752A3">
        <w:rPr>
          <w:rFonts w:eastAsia="TimesNewRoman"/>
          <w:iCs/>
          <w:color w:val="000000"/>
          <w:kern w:val="1"/>
          <w:sz w:val="26"/>
          <w:szCs w:val="26"/>
        </w:rPr>
        <w:t>, В.С.</w:t>
      </w:r>
      <w:r w:rsidRPr="00B752A3">
        <w:rPr>
          <w:rFonts w:eastAsia="TimesNewRoman"/>
          <w:color w:val="000000"/>
          <w:kern w:val="1"/>
          <w:sz w:val="26"/>
          <w:szCs w:val="26"/>
        </w:rPr>
        <w:t xml:space="preserve"> 2010, </w:t>
      </w:r>
      <w:r w:rsidRPr="00B752A3">
        <w:rPr>
          <w:rFonts w:eastAsia="TimesNewRoman"/>
          <w:i/>
          <w:color w:val="000000"/>
          <w:kern w:val="1"/>
          <w:sz w:val="26"/>
          <w:szCs w:val="26"/>
        </w:rPr>
        <w:t>Формирование трансграничных мезорегионов на Балтике</w:t>
      </w:r>
      <w:r w:rsidRPr="00B752A3">
        <w:rPr>
          <w:rFonts w:eastAsia="TimesNewRoman"/>
          <w:color w:val="000000"/>
          <w:kern w:val="1"/>
          <w:sz w:val="26"/>
          <w:szCs w:val="26"/>
        </w:rPr>
        <w:t>, Калининград, Изд-во РГУ им. И. Канта.</w:t>
      </w:r>
    </w:p>
    <w:p w14:paraId="1178A229" w14:textId="77777777" w:rsidR="00241D79" w:rsidRPr="00B752A3" w:rsidRDefault="00241D79" w:rsidP="00241D79">
      <w:pPr>
        <w:pStyle w:val="a5"/>
        <w:shd w:val="clear" w:color="auto" w:fill="FEFEFE"/>
        <w:spacing w:before="0" w:beforeAutospacing="0" w:after="240" w:afterAutospacing="0"/>
        <w:rPr>
          <w:b/>
          <w:bCs/>
          <w:color w:val="2D302E"/>
          <w:sz w:val="26"/>
          <w:szCs w:val="26"/>
        </w:rPr>
      </w:pPr>
      <w:r w:rsidRPr="00B752A3">
        <w:rPr>
          <w:b/>
          <w:bCs/>
          <w:color w:val="2D302E"/>
          <w:sz w:val="26"/>
          <w:szCs w:val="26"/>
        </w:rPr>
        <w:t>Глава в книге: </w:t>
      </w:r>
    </w:p>
    <w:p w14:paraId="002DB581" w14:textId="67D1A978" w:rsidR="00241D79" w:rsidRPr="00B752A3" w:rsidRDefault="00241D79" w:rsidP="00241D79">
      <w:pPr>
        <w:pStyle w:val="a5"/>
        <w:shd w:val="clear" w:color="auto" w:fill="FEFEFE"/>
        <w:spacing w:before="0" w:beforeAutospacing="0" w:after="240" w:afterAutospacing="0"/>
        <w:rPr>
          <w:color w:val="2D302E"/>
          <w:sz w:val="26"/>
          <w:szCs w:val="26"/>
        </w:rPr>
      </w:pPr>
      <w:r w:rsidRPr="00B752A3">
        <w:rPr>
          <w:color w:val="2D302E"/>
          <w:sz w:val="26"/>
          <w:szCs w:val="26"/>
        </w:rPr>
        <w:t xml:space="preserve">Автор (ы) публикации, год публикации, 'Название главы (статьи, раздела)' </w:t>
      </w:r>
      <w:proofErr w:type="spellStart"/>
      <w:r w:rsidRPr="00B752A3">
        <w:rPr>
          <w:color w:val="2D302E"/>
          <w:sz w:val="26"/>
          <w:szCs w:val="26"/>
        </w:rPr>
        <w:t>in</w:t>
      </w:r>
      <w:proofErr w:type="spellEnd"/>
      <w:r w:rsidRPr="00B752A3">
        <w:rPr>
          <w:color w:val="2D302E"/>
          <w:sz w:val="26"/>
          <w:szCs w:val="26"/>
        </w:rPr>
        <w:t xml:space="preserve"> авторы книги </w:t>
      </w:r>
      <w:r w:rsidRPr="00B752A3">
        <w:rPr>
          <w:i/>
          <w:iCs/>
          <w:color w:val="2D302E"/>
          <w:sz w:val="26"/>
          <w:szCs w:val="26"/>
        </w:rPr>
        <w:t>Название книги</w:t>
      </w:r>
      <w:r w:rsidRPr="00B752A3">
        <w:rPr>
          <w:color w:val="2D302E"/>
          <w:sz w:val="26"/>
          <w:szCs w:val="26"/>
        </w:rPr>
        <w:t>,</w:t>
      </w:r>
      <w:r w:rsidR="00EF5847">
        <w:rPr>
          <w:color w:val="2D302E"/>
          <w:sz w:val="26"/>
          <w:szCs w:val="26"/>
        </w:rPr>
        <w:t xml:space="preserve"> </w:t>
      </w:r>
      <w:r w:rsidRPr="00B752A3">
        <w:rPr>
          <w:color w:val="2D302E"/>
          <w:sz w:val="26"/>
          <w:szCs w:val="26"/>
        </w:rPr>
        <w:t>Издатель, номера страниц</w:t>
      </w:r>
      <w:r w:rsidR="00682349">
        <w:rPr>
          <w:color w:val="2D302E"/>
          <w:sz w:val="26"/>
          <w:szCs w:val="26"/>
        </w:rPr>
        <w:t>,</w:t>
      </w:r>
      <w:r w:rsidRPr="00B752A3">
        <w:rPr>
          <w:color w:val="2D302E"/>
          <w:sz w:val="26"/>
          <w:szCs w:val="26"/>
        </w:rPr>
        <w:t xml:space="preserve"> </w:t>
      </w:r>
      <w:proofErr w:type="spellStart"/>
      <w:r w:rsidRPr="00B752A3">
        <w:rPr>
          <w:color w:val="2D302E"/>
          <w:sz w:val="26"/>
          <w:szCs w:val="26"/>
        </w:rPr>
        <w:t>doi</w:t>
      </w:r>
      <w:proofErr w:type="spellEnd"/>
      <w:r w:rsidRPr="00B752A3">
        <w:rPr>
          <w:color w:val="2D302E"/>
          <w:sz w:val="26"/>
          <w:szCs w:val="26"/>
        </w:rPr>
        <w:t xml:space="preserve"> (при наличии).</w:t>
      </w:r>
    </w:p>
    <w:p w14:paraId="7498B721" w14:textId="77777777" w:rsidR="00241D79" w:rsidRPr="00B752A3" w:rsidRDefault="00241D79" w:rsidP="00241D79">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B752A3">
        <w:rPr>
          <w:color w:val="2D302E"/>
          <w:sz w:val="26"/>
          <w:szCs w:val="26"/>
          <w:lang w:val="en-US"/>
        </w:rPr>
        <w:t>:</w:t>
      </w:r>
    </w:p>
    <w:p w14:paraId="21B65FB5" w14:textId="0368E823" w:rsidR="00241D79" w:rsidRPr="00B752A3" w:rsidRDefault="00241D79" w:rsidP="00241D79">
      <w:pPr>
        <w:pStyle w:val="a5"/>
        <w:shd w:val="clear" w:color="auto" w:fill="FEFEFE"/>
        <w:spacing w:before="0" w:beforeAutospacing="0" w:after="240" w:afterAutospacing="0"/>
        <w:rPr>
          <w:color w:val="2D302E"/>
          <w:sz w:val="26"/>
          <w:szCs w:val="26"/>
          <w:lang w:val="en-US"/>
        </w:rPr>
      </w:pPr>
      <w:r w:rsidRPr="00B752A3">
        <w:rPr>
          <w:color w:val="2D302E"/>
          <w:sz w:val="26"/>
          <w:szCs w:val="26"/>
          <w:lang w:val="en-US"/>
        </w:rPr>
        <w:t xml:space="preserve">Crawford, S. E. S., Ostrom, E. A. 2005, 'Grammar of Institutions' in </w:t>
      </w:r>
      <w:proofErr w:type="spellStart"/>
      <w:proofErr w:type="gramStart"/>
      <w:r w:rsidRPr="00B752A3">
        <w:rPr>
          <w:color w:val="2D302E"/>
          <w:sz w:val="26"/>
          <w:szCs w:val="26"/>
          <w:lang w:val="en-US"/>
        </w:rPr>
        <w:t>E.Ostrom</w:t>
      </w:r>
      <w:proofErr w:type="spellEnd"/>
      <w:proofErr w:type="gramEnd"/>
      <w:r w:rsidRPr="00B752A3">
        <w:rPr>
          <w:color w:val="2D302E"/>
          <w:sz w:val="26"/>
          <w:szCs w:val="26"/>
          <w:lang w:val="en-US"/>
        </w:rPr>
        <w:t>, N. J. Princeton (eds</w:t>
      </w:r>
      <w:r w:rsidR="00EF5847" w:rsidRPr="00EF5847">
        <w:rPr>
          <w:color w:val="2D302E"/>
          <w:sz w:val="26"/>
          <w:szCs w:val="26"/>
          <w:lang w:val="en-US"/>
        </w:rPr>
        <w:t>.</w:t>
      </w:r>
      <w:r w:rsidRPr="00B752A3">
        <w:rPr>
          <w:color w:val="2D302E"/>
          <w:sz w:val="26"/>
          <w:szCs w:val="26"/>
          <w:lang w:val="en-US"/>
        </w:rPr>
        <w:t>) </w:t>
      </w:r>
      <w:r w:rsidRPr="00B752A3">
        <w:rPr>
          <w:i/>
          <w:iCs/>
          <w:color w:val="2D302E"/>
          <w:sz w:val="26"/>
          <w:szCs w:val="26"/>
          <w:lang w:val="en-US"/>
        </w:rPr>
        <w:t>Understanding Institutional Diversity</w:t>
      </w:r>
      <w:r w:rsidRPr="00B752A3">
        <w:rPr>
          <w:color w:val="2D302E"/>
          <w:sz w:val="26"/>
          <w:szCs w:val="26"/>
          <w:lang w:val="en-US"/>
        </w:rPr>
        <w:t>, Princeton University Press, p. 137—174.</w:t>
      </w:r>
    </w:p>
    <w:p w14:paraId="5CEA2940" w14:textId="77777777" w:rsidR="00B752A3" w:rsidRPr="00B752A3" w:rsidRDefault="00B752A3" w:rsidP="00241D79">
      <w:pPr>
        <w:pStyle w:val="a5"/>
        <w:shd w:val="clear" w:color="auto" w:fill="FEFEFE"/>
        <w:spacing w:before="0" w:beforeAutospacing="0" w:after="240" w:afterAutospacing="0"/>
        <w:rPr>
          <w:color w:val="2D302E"/>
          <w:sz w:val="26"/>
          <w:szCs w:val="26"/>
          <w:lang w:val="en-US"/>
        </w:rPr>
      </w:pPr>
    </w:p>
    <w:p w14:paraId="648AFEB4" w14:textId="1E3D739D" w:rsidR="00241D79" w:rsidRPr="00682349" w:rsidRDefault="00241D79" w:rsidP="00241D79">
      <w:pPr>
        <w:pStyle w:val="a5"/>
        <w:shd w:val="clear" w:color="auto" w:fill="FEFEFE"/>
        <w:spacing w:before="0" w:beforeAutospacing="0" w:after="240" w:afterAutospacing="0"/>
        <w:rPr>
          <w:b/>
          <w:bCs/>
          <w:color w:val="2D302E"/>
          <w:sz w:val="26"/>
          <w:szCs w:val="26"/>
          <w:lang w:val="en-US"/>
        </w:rPr>
      </w:pPr>
      <w:r w:rsidRPr="00B752A3">
        <w:rPr>
          <w:b/>
          <w:bCs/>
          <w:color w:val="2D302E"/>
          <w:sz w:val="26"/>
          <w:szCs w:val="26"/>
        </w:rPr>
        <w:t>Материалы</w:t>
      </w:r>
      <w:r w:rsidRPr="00682349">
        <w:rPr>
          <w:b/>
          <w:bCs/>
          <w:color w:val="2D302E"/>
          <w:sz w:val="26"/>
          <w:szCs w:val="26"/>
          <w:lang w:val="en-US"/>
        </w:rPr>
        <w:t xml:space="preserve"> </w:t>
      </w:r>
      <w:r w:rsidRPr="00B752A3">
        <w:rPr>
          <w:b/>
          <w:bCs/>
          <w:color w:val="2D302E"/>
          <w:sz w:val="26"/>
          <w:szCs w:val="26"/>
        </w:rPr>
        <w:t>конференции</w:t>
      </w:r>
      <w:r w:rsidRPr="00682349">
        <w:rPr>
          <w:b/>
          <w:bCs/>
          <w:color w:val="2D302E"/>
          <w:sz w:val="26"/>
          <w:szCs w:val="26"/>
          <w:lang w:val="en-US"/>
        </w:rPr>
        <w:t>: </w:t>
      </w:r>
    </w:p>
    <w:p w14:paraId="2126ADBD" w14:textId="77777777" w:rsidR="00F70BA5" w:rsidRPr="00682349" w:rsidRDefault="00F70BA5" w:rsidP="00F70BA5">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682349">
        <w:rPr>
          <w:color w:val="2D302E"/>
          <w:sz w:val="26"/>
          <w:szCs w:val="26"/>
          <w:lang w:val="en-US"/>
        </w:rPr>
        <w:t>:</w:t>
      </w:r>
    </w:p>
    <w:p w14:paraId="489E7ED5" w14:textId="7AA06E11" w:rsidR="00F70BA5" w:rsidRPr="00B752A3" w:rsidRDefault="00F70BA5" w:rsidP="00F70BA5">
      <w:pPr>
        <w:pStyle w:val="a9"/>
        <w:jc w:val="both"/>
        <w:rPr>
          <w:rStyle w:val="WW8Num1z6"/>
          <w:rFonts w:ascii="Times New Roman" w:hAnsi="Times New Roman" w:cs="Times New Roman"/>
          <w:color w:val="000000"/>
          <w:kern w:val="0"/>
          <w:sz w:val="26"/>
          <w:szCs w:val="26"/>
        </w:rPr>
      </w:pPr>
      <w:r w:rsidRPr="00B752A3">
        <w:rPr>
          <w:rStyle w:val="WW8Num1z6"/>
          <w:rFonts w:ascii="Times New Roman" w:hAnsi="Times New Roman" w:cs="Times New Roman"/>
          <w:color w:val="000000"/>
          <w:kern w:val="0"/>
          <w:sz w:val="26"/>
          <w:szCs w:val="26"/>
        </w:rPr>
        <w:t xml:space="preserve">Бакланов, П.Я., Романов, М.Т. 2013, Морская составляющая геополитического положения тихоокеанской России, </w:t>
      </w:r>
      <w:r w:rsidRPr="00B752A3">
        <w:rPr>
          <w:rStyle w:val="WW8Num1z6"/>
          <w:rFonts w:ascii="Times New Roman" w:hAnsi="Times New Roman" w:cs="Times New Roman"/>
          <w:i/>
          <w:color w:val="000000"/>
          <w:kern w:val="0"/>
          <w:sz w:val="26"/>
          <w:szCs w:val="26"/>
        </w:rPr>
        <w:t>Устойчивое природопользование в прибрежно-морских зонах</w:t>
      </w:r>
      <w:r w:rsidRPr="00B752A3">
        <w:rPr>
          <w:rStyle w:val="WW8Num1z6"/>
          <w:rFonts w:ascii="Times New Roman" w:hAnsi="Times New Roman" w:cs="Times New Roman"/>
          <w:color w:val="000000"/>
          <w:kern w:val="0"/>
          <w:sz w:val="26"/>
          <w:szCs w:val="26"/>
        </w:rPr>
        <w:t>, Материалы международной конференции, с. 25-27.</w:t>
      </w:r>
    </w:p>
    <w:p w14:paraId="77AB7962" w14:textId="77777777" w:rsidR="00F70BA5" w:rsidRPr="00B752A3" w:rsidRDefault="00F70BA5" w:rsidP="00F70BA5">
      <w:pPr>
        <w:pStyle w:val="a9"/>
        <w:jc w:val="both"/>
        <w:rPr>
          <w:rStyle w:val="WW8Num1z6"/>
          <w:rFonts w:ascii="Times New Roman" w:hAnsi="Times New Roman" w:cs="Times New Roman"/>
          <w:color w:val="000000"/>
          <w:kern w:val="0"/>
          <w:sz w:val="26"/>
          <w:szCs w:val="26"/>
        </w:rPr>
      </w:pPr>
    </w:p>
    <w:p w14:paraId="378C58D3" w14:textId="78B38952" w:rsidR="00F70BA5" w:rsidRPr="00682349" w:rsidRDefault="00F70BA5" w:rsidP="00F70BA5">
      <w:pPr>
        <w:pStyle w:val="11"/>
        <w:widowControl w:val="0"/>
        <w:suppressLineNumbers w:val="0"/>
        <w:suppressAutoHyphens w:val="0"/>
        <w:jc w:val="both"/>
        <w:rPr>
          <w:rFonts w:ascii="Times New Roman" w:hAnsi="Times New Roman" w:cs="Times New Roman"/>
          <w:sz w:val="26"/>
          <w:szCs w:val="26"/>
          <w:lang w:val="en-US"/>
        </w:rPr>
      </w:pPr>
      <w:r w:rsidRPr="00B752A3">
        <w:rPr>
          <w:rFonts w:ascii="Times New Roman" w:hAnsi="Times New Roman" w:cs="Times New Roman"/>
          <w:sz w:val="26"/>
          <w:szCs w:val="26"/>
          <w:lang w:val="en-US"/>
        </w:rPr>
        <w:t>Kolesnikov</w:t>
      </w:r>
      <w:r w:rsidRPr="00B752A3">
        <w:rPr>
          <w:rFonts w:ascii="Times New Roman" w:hAnsi="Times New Roman" w:cs="Times New Roman"/>
          <w:sz w:val="26"/>
          <w:szCs w:val="26"/>
          <w:lang w:val="en-GB"/>
        </w:rPr>
        <w:t>,</w:t>
      </w:r>
      <w:r w:rsidRPr="00B752A3">
        <w:rPr>
          <w:rFonts w:ascii="Times New Roman" w:hAnsi="Times New Roman" w:cs="Times New Roman"/>
          <w:sz w:val="26"/>
          <w:szCs w:val="26"/>
          <w:lang w:val="en-US"/>
        </w:rPr>
        <w:t xml:space="preserve"> N., </w:t>
      </w:r>
      <w:proofErr w:type="spellStart"/>
      <w:r w:rsidRPr="00B752A3">
        <w:rPr>
          <w:rFonts w:ascii="Times New Roman" w:hAnsi="Times New Roman" w:cs="Times New Roman"/>
          <w:sz w:val="26"/>
          <w:szCs w:val="26"/>
          <w:lang w:val="en-US"/>
        </w:rPr>
        <w:t>Kolesnikova</w:t>
      </w:r>
      <w:proofErr w:type="spellEnd"/>
      <w:r w:rsidRPr="00B752A3">
        <w:rPr>
          <w:rFonts w:ascii="Times New Roman" w:hAnsi="Times New Roman" w:cs="Times New Roman"/>
          <w:sz w:val="26"/>
          <w:szCs w:val="26"/>
          <w:lang w:val="en-US"/>
        </w:rPr>
        <w:t xml:space="preserve">, N. </w:t>
      </w:r>
      <w:r w:rsidRPr="00B752A3">
        <w:rPr>
          <w:rFonts w:ascii="Times New Roman" w:hAnsi="Times New Roman" w:cs="Times New Roman"/>
          <w:bCs/>
          <w:sz w:val="26"/>
          <w:szCs w:val="26"/>
          <w:lang w:val="en-US"/>
        </w:rPr>
        <w:t xml:space="preserve">2018, </w:t>
      </w:r>
      <w:r w:rsidRPr="00B752A3">
        <w:rPr>
          <w:rFonts w:ascii="Times New Roman" w:hAnsi="Times New Roman" w:cs="Times New Roman"/>
          <w:sz w:val="26"/>
          <w:szCs w:val="26"/>
          <w:lang w:val="en-US"/>
        </w:rPr>
        <w:t xml:space="preserve">Spatial economic effects of the use of local resources: case of cement-bonded wood fiber blocks. In: </w:t>
      </w:r>
      <w:r w:rsidRPr="00B752A3">
        <w:rPr>
          <w:rFonts w:ascii="Times New Roman" w:hAnsi="Times New Roman" w:cs="Times New Roman"/>
          <w:i/>
          <w:sz w:val="26"/>
          <w:szCs w:val="26"/>
          <w:lang w:val="en-US"/>
        </w:rPr>
        <w:t>MATEC Web of Conferences, 2018. International Scientific Conference Environmental Science for Construction Industry – ESCI 2018</w:t>
      </w:r>
      <w:r w:rsidRPr="00B752A3">
        <w:rPr>
          <w:rFonts w:ascii="Times New Roman" w:hAnsi="Times New Roman" w:cs="Times New Roman"/>
          <w:bCs/>
          <w:sz w:val="26"/>
          <w:szCs w:val="26"/>
          <w:lang w:val="en-US"/>
        </w:rPr>
        <w:t xml:space="preserve">, № </w:t>
      </w:r>
      <w:r w:rsidR="00682349">
        <w:rPr>
          <w:rFonts w:ascii="Times New Roman" w:hAnsi="Times New Roman" w:cs="Times New Roman"/>
          <w:sz w:val="26"/>
          <w:szCs w:val="26"/>
          <w:lang w:val="en-US"/>
        </w:rPr>
        <w:t xml:space="preserve">193, 03041, </w:t>
      </w:r>
      <w:hyperlink r:id="rId6" w:history="1">
        <w:r w:rsidR="00682349" w:rsidRPr="00960AF5">
          <w:rPr>
            <w:rStyle w:val="a6"/>
            <w:rFonts w:ascii="Times New Roman" w:hAnsi="Times New Roman" w:cs="Times New Roman"/>
            <w:sz w:val="26"/>
            <w:szCs w:val="26"/>
            <w:lang w:val="en-US"/>
          </w:rPr>
          <w:t xml:space="preserve"> https://doi.org/10.1051/matecconf/201819303041</w:t>
        </w:r>
      </w:hyperlink>
      <w:r w:rsidRPr="00682349">
        <w:rPr>
          <w:rFonts w:ascii="Times New Roman" w:hAnsi="Times New Roman" w:cs="Times New Roman"/>
          <w:sz w:val="26"/>
          <w:szCs w:val="26"/>
          <w:lang w:val="en-US"/>
        </w:rPr>
        <w:t>.</w:t>
      </w:r>
    </w:p>
    <w:p w14:paraId="37078BD6" w14:textId="68BC3678" w:rsidR="00F70BA5" w:rsidRPr="00682349" w:rsidRDefault="00F70BA5" w:rsidP="00F70BA5">
      <w:pPr>
        <w:pStyle w:val="a9"/>
        <w:jc w:val="both"/>
        <w:rPr>
          <w:rStyle w:val="WW8Num1z6"/>
          <w:rFonts w:ascii="Times New Roman" w:hAnsi="Times New Roman" w:cs="Times New Roman"/>
          <w:color w:val="000000"/>
          <w:kern w:val="0"/>
          <w:sz w:val="26"/>
          <w:szCs w:val="26"/>
          <w:lang w:val="en-US"/>
        </w:rPr>
      </w:pPr>
    </w:p>
    <w:p w14:paraId="17828F75" w14:textId="77777777" w:rsidR="00B752A3" w:rsidRPr="00682349" w:rsidRDefault="00B752A3" w:rsidP="00F70BA5">
      <w:pPr>
        <w:pStyle w:val="a9"/>
        <w:jc w:val="both"/>
        <w:rPr>
          <w:rStyle w:val="WW8Num1z6"/>
          <w:rFonts w:ascii="Times New Roman" w:hAnsi="Times New Roman" w:cs="Times New Roman"/>
          <w:color w:val="000000"/>
          <w:kern w:val="0"/>
          <w:sz w:val="26"/>
          <w:szCs w:val="26"/>
          <w:lang w:val="en-US"/>
        </w:rPr>
      </w:pPr>
    </w:p>
    <w:p w14:paraId="2F628583" w14:textId="77777777" w:rsidR="00B752A3" w:rsidRPr="00B752A3" w:rsidRDefault="00241D79" w:rsidP="00241D79">
      <w:pPr>
        <w:pStyle w:val="a5"/>
        <w:shd w:val="clear" w:color="auto" w:fill="FEFEFE"/>
        <w:spacing w:before="0" w:beforeAutospacing="0" w:after="240" w:afterAutospacing="0"/>
        <w:rPr>
          <w:b/>
          <w:bCs/>
          <w:color w:val="2D302E"/>
          <w:sz w:val="26"/>
          <w:szCs w:val="26"/>
        </w:rPr>
      </w:pPr>
      <w:r w:rsidRPr="00B752A3">
        <w:rPr>
          <w:b/>
          <w:bCs/>
          <w:color w:val="2D302E"/>
          <w:sz w:val="26"/>
          <w:szCs w:val="26"/>
        </w:rPr>
        <w:t>Журнал: </w:t>
      </w:r>
    </w:p>
    <w:p w14:paraId="3648F329" w14:textId="3C179AD0" w:rsidR="00241D79" w:rsidRPr="00B752A3" w:rsidRDefault="00B752A3" w:rsidP="00241D79">
      <w:pPr>
        <w:pStyle w:val="a5"/>
        <w:shd w:val="clear" w:color="auto" w:fill="FEFEFE"/>
        <w:spacing w:before="0" w:beforeAutospacing="0" w:after="240" w:afterAutospacing="0"/>
        <w:rPr>
          <w:color w:val="2D302E"/>
          <w:sz w:val="26"/>
          <w:szCs w:val="26"/>
        </w:rPr>
      </w:pPr>
      <w:r w:rsidRPr="00B752A3">
        <w:rPr>
          <w:color w:val="2D302E"/>
          <w:sz w:val="26"/>
          <w:szCs w:val="26"/>
        </w:rPr>
        <w:t>А</w:t>
      </w:r>
      <w:r w:rsidR="00241D79" w:rsidRPr="00B752A3">
        <w:rPr>
          <w:color w:val="2D302E"/>
          <w:sz w:val="26"/>
          <w:szCs w:val="26"/>
        </w:rPr>
        <w:t>втор (ы), год, Название статьи, </w:t>
      </w:r>
      <w:r w:rsidR="00241D79" w:rsidRPr="00B752A3">
        <w:rPr>
          <w:i/>
          <w:iCs/>
          <w:color w:val="2D302E"/>
          <w:sz w:val="26"/>
          <w:szCs w:val="26"/>
        </w:rPr>
        <w:t>Название журнала</w:t>
      </w:r>
      <w:r w:rsidR="00241D79" w:rsidRPr="00B752A3">
        <w:rPr>
          <w:color w:val="2D302E"/>
          <w:sz w:val="26"/>
          <w:szCs w:val="26"/>
        </w:rPr>
        <w:t>, том</w:t>
      </w:r>
      <w:r w:rsidR="00EF5847" w:rsidRPr="00EF5847">
        <w:rPr>
          <w:color w:val="2D302E"/>
          <w:sz w:val="26"/>
          <w:szCs w:val="26"/>
        </w:rPr>
        <w:t>,</w:t>
      </w:r>
      <w:r w:rsidR="00EF5847">
        <w:rPr>
          <w:color w:val="2D302E"/>
          <w:sz w:val="26"/>
          <w:szCs w:val="26"/>
        </w:rPr>
        <w:t xml:space="preserve"> номер</w:t>
      </w:r>
      <w:r w:rsidR="00241D79" w:rsidRPr="00B752A3">
        <w:rPr>
          <w:color w:val="2D302E"/>
          <w:sz w:val="26"/>
          <w:szCs w:val="26"/>
        </w:rPr>
        <w:t>, страницы</w:t>
      </w:r>
      <w:r w:rsidR="00682349" w:rsidRPr="00682349">
        <w:rPr>
          <w:color w:val="2D302E"/>
          <w:sz w:val="26"/>
          <w:szCs w:val="26"/>
        </w:rPr>
        <w:t>,</w:t>
      </w:r>
      <w:r w:rsidR="00241D79" w:rsidRPr="00B752A3">
        <w:rPr>
          <w:color w:val="2D302E"/>
          <w:sz w:val="26"/>
          <w:szCs w:val="26"/>
        </w:rPr>
        <w:t xml:space="preserve"> </w:t>
      </w:r>
      <w:proofErr w:type="spellStart"/>
      <w:r w:rsidR="00241D79" w:rsidRPr="00B752A3">
        <w:rPr>
          <w:color w:val="2D302E"/>
          <w:sz w:val="26"/>
          <w:szCs w:val="26"/>
        </w:rPr>
        <w:t>doi</w:t>
      </w:r>
      <w:proofErr w:type="spellEnd"/>
      <w:r w:rsidR="00241D79" w:rsidRPr="00B752A3">
        <w:rPr>
          <w:color w:val="2D302E"/>
          <w:sz w:val="26"/>
          <w:szCs w:val="26"/>
        </w:rPr>
        <w:t xml:space="preserve"> (при наличии).</w:t>
      </w:r>
    </w:p>
    <w:p w14:paraId="27A52E35" w14:textId="77777777" w:rsidR="00241D79" w:rsidRPr="00B752A3" w:rsidRDefault="00241D79" w:rsidP="00241D79">
      <w:pPr>
        <w:pStyle w:val="a5"/>
        <w:shd w:val="clear" w:color="auto" w:fill="FEFEFE"/>
        <w:spacing w:before="0" w:beforeAutospacing="0" w:after="240" w:afterAutospacing="0"/>
        <w:rPr>
          <w:color w:val="2D302E"/>
          <w:sz w:val="26"/>
          <w:szCs w:val="26"/>
          <w:lang w:val="en-US"/>
        </w:rPr>
      </w:pPr>
      <w:r w:rsidRPr="00B752A3">
        <w:rPr>
          <w:color w:val="2D302E"/>
          <w:sz w:val="26"/>
          <w:szCs w:val="26"/>
        </w:rPr>
        <w:lastRenderedPageBreak/>
        <w:t>Пример</w:t>
      </w:r>
      <w:r w:rsidRPr="00B752A3">
        <w:rPr>
          <w:color w:val="2D302E"/>
          <w:sz w:val="26"/>
          <w:szCs w:val="26"/>
          <w:lang w:val="en-US"/>
        </w:rPr>
        <w:t>:</w:t>
      </w:r>
    </w:p>
    <w:p w14:paraId="06EA7795" w14:textId="3F4798BE" w:rsidR="00241D79" w:rsidRPr="00EF5847" w:rsidRDefault="00241D79" w:rsidP="00241D79">
      <w:pPr>
        <w:pStyle w:val="a5"/>
        <w:shd w:val="clear" w:color="auto" w:fill="FEFEFE"/>
        <w:spacing w:before="0" w:beforeAutospacing="0" w:after="240" w:afterAutospacing="0"/>
        <w:rPr>
          <w:rFonts w:eastAsiaTheme="minorHAnsi"/>
          <w:sz w:val="26"/>
          <w:szCs w:val="26"/>
          <w:lang w:val="en-US" w:eastAsia="en-US"/>
        </w:rPr>
      </w:pPr>
      <w:proofErr w:type="spellStart"/>
      <w:r w:rsidRPr="00EF5847">
        <w:rPr>
          <w:rFonts w:eastAsiaTheme="minorHAnsi"/>
          <w:sz w:val="26"/>
          <w:szCs w:val="26"/>
          <w:lang w:val="en-US" w:eastAsia="en-US"/>
        </w:rPr>
        <w:t>Mezhevich</w:t>
      </w:r>
      <w:proofErr w:type="spellEnd"/>
      <w:r w:rsidRPr="00EF5847">
        <w:rPr>
          <w:rFonts w:eastAsiaTheme="minorHAnsi"/>
          <w:sz w:val="26"/>
          <w:szCs w:val="26"/>
          <w:lang w:val="en-US" w:eastAsia="en-US"/>
        </w:rPr>
        <w:t>, N. 2016, Eastern Europe. On the centenary of the political project, </w:t>
      </w:r>
      <w:proofErr w:type="spellStart"/>
      <w:r w:rsidRPr="00EF5847">
        <w:rPr>
          <w:rFonts w:eastAsiaTheme="minorHAnsi"/>
          <w:i/>
          <w:iCs/>
          <w:sz w:val="26"/>
          <w:szCs w:val="26"/>
          <w:lang w:val="en-US" w:eastAsia="en-US"/>
        </w:rPr>
        <w:t>Balt.Reg</w:t>
      </w:r>
      <w:proofErr w:type="spellEnd"/>
      <w:r w:rsidRPr="00EF5847">
        <w:rPr>
          <w:rFonts w:eastAsiaTheme="minorHAnsi"/>
          <w:sz w:val="26"/>
          <w:szCs w:val="26"/>
          <w:lang w:val="en-US" w:eastAsia="en-US"/>
        </w:rPr>
        <w:t xml:space="preserve">., vol. 8, </w:t>
      </w:r>
      <w:r w:rsidR="00682349" w:rsidRPr="00682349">
        <w:rPr>
          <w:rFonts w:eastAsiaTheme="minorHAnsi"/>
          <w:sz w:val="26"/>
          <w:szCs w:val="26"/>
          <w:lang w:val="en-US" w:eastAsia="en-US"/>
        </w:rPr>
        <w:t>№</w:t>
      </w:r>
      <w:r w:rsidRPr="00EF5847">
        <w:rPr>
          <w:rFonts w:eastAsiaTheme="minorHAnsi"/>
          <w:sz w:val="26"/>
          <w:szCs w:val="26"/>
          <w:lang w:val="en-US" w:eastAsia="en-US"/>
        </w:rPr>
        <w:t xml:space="preserve">1, p.17-32. </w:t>
      </w:r>
      <w:r w:rsidR="00682349" w:rsidRPr="00682349">
        <w:rPr>
          <w:rFonts w:eastAsiaTheme="minorHAnsi"/>
          <w:sz w:val="26"/>
          <w:szCs w:val="26"/>
          <w:lang w:val="en-US" w:eastAsia="en-US"/>
        </w:rPr>
        <w:t>https://doi.org</w:t>
      </w:r>
      <w:r w:rsidR="00682349">
        <w:rPr>
          <w:rFonts w:eastAsiaTheme="minorHAnsi"/>
          <w:sz w:val="26"/>
          <w:szCs w:val="26"/>
          <w:lang w:val="en-US" w:eastAsia="en-US"/>
        </w:rPr>
        <w:t>/</w:t>
      </w:r>
      <w:r w:rsidRPr="00EF5847">
        <w:rPr>
          <w:rFonts w:eastAsiaTheme="minorHAnsi"/>
          <w:sz w:val="26"/>
          <w:szCs w:val="26"/>
          <w:lang w:val="en-US" w:eastAsia="en-US"/>
        </w:rPr>
        <w:t>10.5922/2079-8555-2016-1-2.</w:t>
      </w:r>
    </w:p>
    <w:p w14:paraId="32E4710E" w14:textId="13515D2B" w:rsidR="00F70BA5" w:rsidRPr="00B752A3" w:rsidRDefault="00F70BA5" w:rsidP="00F70BA5">
      <w:pPr>
        <w:spacing w:after="0" w:line="240" w:lineRule="auto"/>
        <w:jc w:val="both"/>
        <w:rPr>
          <w:rFonts w:ascii="Times New Roman" w:hAnsi="Times New Roman" w:cs="Times New Roman"/>
          <w:sz w:val="26"/>
          <w:szCs w:val="26"/>
        </w:rPr>
      </w:pPr>
      <w:proofErr w:type="spellStart"/>
      <w:r w:rsidRPr="00B752A3">
        <w:rPr>
          <w:rFonts w:ascii="Times New Roman" w:hAnsi="Times New Roman" w:cs="Times New Roman"/>
          <w:sz w:val="26"/>
          <w:szCs w:val="26"/>
        </w:rPr>
        <w:t>Энтин</w:t>
      </w:r>
      <w:proofErr w:type="spellEnd"/>
      <w:r w:rsidRPr="00B752A3">
        <w:rPr>
          <w:rFonts w:ascii="Times New Roman" w:hAnsi="Times New Roman" w:cs="Times New Roman"/>
          <w:sz w:val="26"/>
          <w:szCs w:val="26"/>
        </w:rPr>
        <w:t xml:space="preserve">, М.Л. 2020, Безальтернативный характер развития ЕС, </w:t>
      </w:r>
      <w:r w:rsidRPr="00B752A3">
        <w:rPr>
          <w:rFonts w:ascii="Times New Roman" w:hAnsi="Times New Roman" w:cs="Times New Roman"/>
          <w:i/>
          <w:sz w:val="26"/>
          <w:szCs w:val="26"/>
        </w:rPr>
        <w:t>Современная Европа,</w:t>
      </w:r>
      <w:r w:rsidRPr="00B752A3">
        <w:rPr>
          <w:rFonts w:ascii="Times New Roman" w:hAnsi="Times New Roman" w:cs="Times New Roman"/>
          <w:sz w:val="26"/>
          <w:szCs w:val="26"/>
        </w:rPr>
        <w:t xml:space="preserve"> № 4, с. 25‒36</w:t>
      </w:r>
      <w:r w:rsidR="00682349">
        <w:rPr>
          <w:rFonts w:ascii="Times New Roman" w:hAnsi="Times New Roman" w:cs="Times New Roman"/>
          <w:sz w:val="26"/>
          <w:szCs w:val="26"/>
        </w:rPr>
        <w:t xml:space="preserve">, </w:t>
      </w:r>
      <w:r w:rsidRPr="00B752A3">
        <w:rPr>
          <w:rFonts w:ascii="Times New Roman" w:hAnsi="Times New Roman" w:cs="Times New Roman"/>
          <w:sz w:val="26"/>
          <w:szCs w:val="26"/>
        </w:rPr>
        <w:t xml:space="preserve"> </w:t>
      </w:r>
      <w:hyperlink r:id="rId7" w:history="1">
        <w:r w:rsidR="00B752A3" w:rsidRPr="00B752A3">
          <w:rPr>
            <w:rStyle w:val="a6"/>
            <w:rFonts w:ascii="Times New Roman" w:hAnsi="Times New Roman" w:cs="Times New Roman"/>
            <w:sz w:val="26"/>
            <w:szCs w:val="26"/>
            <w:lang w:val="en-GB"/>
          </w:rPr>
          <w:t>http</w:t>
        </w:r>
        <w:r w:rsidR="00B752A3" w:rsidRPr="00B752A3">
          <w:rPr>
            <w:rStyle w:val="a6"/>
            <w:rFonts w:ascii="Times New Roman" w:hAnsi="Times New Roman" w:cs="Times New Roman"/>
            <w:sz w:val="26"/>
            <w:szCs w:val="26"/>
          </w:rPr>
          <w:t>://</w:t>
        </w:r>
        <w:r w:rsidR="00B752A3" w:rsidRPr="00B752A3">
          <w:rPr>
            <w:rStyle w:val="a6"/>
            <w:rFonts w:ascii="Times New Roman" w:hAnsi="Times New Roman" w:cs="Times New Roman"/>
            <w:sz w:val="26"/>
            <w:szCs w:val="26"/>
            <w:lang w:val="en-GB"/>
          </w:rPr>
          <w:t>dx</w:t>
        </w:r>
        <w:r w:rsidR="00B752A3" w:rsidRPr="00B752A3">
          <w:rPr>
            <w:rStyle w:val="a6"/>
            <w:rFonts w:ascii="Times New Roman" w:hAnsi="Times New Roman" w:cs="Times New Roman"/>
            <w:sz w:val="26"/>
            <w:szCs w:val="26"/>
          </w:rPr>
          <w:t>.</w:t>
        </w:r>
        <w:proofErr w:type="spellStart"/>
        <w:r w:rsidR="00B752A3" w:rsidRPr="00B752A3">
          <w:rPr>
            <w:rStyle w:val="a6"/>
            <w:rFonts w:ascii="Times New Roman" w:hAnsi="Times New Roman" w:cs="Times New Roman"/>
            <w:sz w:val="26"/>
            <w:szCs w:val="26"/>
            <w:lang w:val="en-GB"/>
          </w:rPr>
          <w:t>doi</w:t>
        </w:r>
        <w:proofErr w:type="spellEnd"/>
        <w:r w:rsidR="00B752A3" w:rsidRPr="00B752A3">
          <w:rPr>
            <w:rStyle w:val="a6"/>
            <w:rFonts w:ascii="Times New Roman" w:hAnsi="Times New Roman" w:cs="Times New Roman"/>
            <w:sz w:val="26"/>
            <w:szCs w:val="26"/>
          </w:rPr>
          <w:t>.</w:t>
        </w:r>
        <w:r w:rsidR="00B752A3" w:rsidRPr="00B752A3">
          <w:rPr>
            <w:rStyle w:val="a6"/>
            <w:rFonts w:ascii="Times New Roman" w:hAnsi="Times New Roman" w:cs="Times New Roman"/>
            <w:sz w:val="26"/>
            <w:szCs w:val="26"/>
            <w:lang w:val="en-GB"/>
          </w:rPr>
          <w:t>org</w:t>
        </w:r>
        <w:r w:rsidR="00B752A3" w:rsidRPr="00B752A3">
          <w:rPr>
            <w:rStyle w:val="a6"/>
            <w:rFonts w:ascii="Times New Roman" w:hAnsi="Times New Roman" w:cs="Times New Roman"/>
            <w:sz w:val="26"/>
            <w:szCs w:val="26"/>
          </w:rPr>
          <w:t>/10.15211/</w:t>
        </w:r>
        <w:proofErr w:type="spellStart"/>
        <w:r w:rsidR="00B752A3" w:rsidRPr="00B752A3">
          <w:rPr>
            <w:rStyle w:val="a6"/>
            <w:rFonts w:ascii="Times New Roman" w:hAnsi="Times New Roman" w:cs="Times New Roman"/>
            <w:sz w:val="26"/>
            <w:szCs w:val="26"/>
            <w:lang w:val="en-GB"/>
          </w:rPr>
          <w:t>soveurope</w:t>
        </w:r>
        <w:proofErr w:type="spellEnd"/>
        <w:r w:rsidR="00B752A3" w:rsidRPr="00B752A3">
          <w:rPr>
            <w:rStyle w:val="a6"/>
            <w:rFonts w:ascii="Times New Roman" w:hAnsi="Times New Roman" w:cs="Times New Roman"/>
            <w:sz w:val="26"/>
            <w:szCs w:val="26"/>
          </w:rPr>
          <w:t>420202536</w:t>
        </w:r>
      </w:hyperlink>
      <w:r w:rsidRPr="00B752A3">
        <w:rPr>
          <w:rFonts w:ascii="Times New Roman" w:hAnsi="Times New Roman" w:cs="Times New Roman"/>
          <w:sz w:val="26"/>
          <w:szCs w:val="26"/>
        </w:rPr>
        <w:t>.</w:t>
      </w:r>
    </w:p>
    <w:p w14:paraId="77587088" w14:textId="77777777" w:rsidR="00B752A3" w:rsidRPr="00B752A3" w:rsidRDefault="00B752A3" w:rsidP="00F70BA5">
      <w:pPr>
        <w:spacing w:after="0" w:line="240" w:lineRule="auto"/>
        <w:jc w:val="both"/>
        <w:rPr>
          <w:rFonts w:ascii="Times New Roman" w:hAnsi="Times New Roman" w:cs="Times New Roman"/>
          <w:sz w:val="26"/>
          <w:szCs w:val="26"/>
        </w:rPr>
      </w:pPr>
    </w:p>
    <w:p w14:paraId="30855BAC" w14:textId="77777777" w:rsidR="00B752A3" w:rsidRPr="00B752A3" w:rsidRDefault="00241D79" w:rsidP="00241D79">
      <w:pPr>
        <w:pStyle w:val="a5"/>
        <w:shd w:val="clear" w:color="auto" w:fill="FEFEFE"/>
        <w:spacing w:before="0" w:beforeAutospacing="0" w:after="240" w:afterAutospacing="0"/>
        <w:rPr>
          <w:b/>
          <w:bCs/>
          <w:color w:val="2D302E"/>
          <w:sz w:val="26"/>
          <w:szCs w:val="26"/>
        </w:rPr>
      </w:pPr>
      <w:r w:rsidRPr="00B752A3">
        <w:rPr>
          <w:b/>
          <w:bCs/>
          <w:color w:val="2D302E"/>
          <w:sz w:val="26"/>
          <w:szCs w:val="26"/>
        </w:rPr>
        <w:t> Веб-сайт: </w:t>
      </w:r>
    </w:p>
    <w:p w14:paraId="44F3433F" w14:textId="247483F5" w:rsidR="00241D79" w:rsidRPr="00B752A3" w:rsidRDefault="00B752A3" w:rsidP="00241D79">
      <w:pPr>
        <w:pStyle w:val="a5"/>
        <w:shd w:val="clear" w:color="auto" w:fill="FEFEFE"/>
        <w:spacing w:before="0" w:beforeAutospacing="0" w:after="240" w:afterAutospacing="0"/>
        <w:rPr>
          <w:color w:val="2D302E"/>
          <w:sz w:val="26"/>
          <w:szCs w:val="26"/>
        </w:rPr>
      </w:pPr>
      <w:r w:rsidRPr="00B752A3">
        <w:rPr>
          <w:color w:val="2D302E"/>
          <w:sz w:val="26"/>
          <w:szCs w:val="26"/>
        </w:rPr>
        <w:t>А</w:t>
      </w:r>
      <w:r w:rsidR="00241D79" w:rsidRPr="00B752A3">
        <w:rPr>
          <w:color w:val="2D302E"/>
          <w:sz w:val="26"/>
          <w:szCs w:val="26"/>
        </w:rPr>
        <w:t>втор (ы), год, Название публикации, </w:t>
      </w:r>
      <w:r w:rsidR="00241D79" w:rsidRPr="00B752A3">
        <w:rPr>
          <w:i/>
          <w:iCs/>
          <w:color w:val="2D302E"/>
          <w:sz w:val="26"/>
          <w:szCs w:val="26"/>
        </w:rPr>
        <w:t>Сайт (источник), </w:t>
      </w:r>
      <w:r w:rsidR="00241D79" w:rsidRPr="00B752A3">
        <w:rPr>
          <w:color w:val="2D302E"/>
          <w:sz w:val="26"/>
          <w:szCs w:val="26"/>
        </w:rPr>
        <w:t>URL (дата обращения).</w:t>
      </w:r>
    </w:p>
    <w:p w14:paraId="43679AC2" w14:textId="77777777" w:rsidR="00241D79" w:rsidRPr="00B752A3" w:rsidRDefault="00241D79" w:rsidP="00241D79">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B752A3">
        <w:rPr>
          <w:color w:val="2D302E"/>
          <w:sz w:val="26"/>
          <w:szCs w:val="26"/>
          <w:lang w:val="en-US"/>
        </w:rPr>
        <w:t>:</w:t>
      </w:r>
    </w:p>
    <w:p w14:paraId="78A8DA44" w14:textId="3AF979BF" w:rsidR="00241D79" w:rsidRPr="00B752A3" w:rsidRDefault="00241D79" w:rsidP="00241D79">
      <w:pPr>
        <w:pStyle w:val="a5"/>
        <w:shd w:val="clear" w:color="auto" w:fill="FEFEFE"/>
        <w:spacing w:before="0" w:beforeAutospacing="0" w:after="240" w:afterAutospacing="0"/>
        <w:rPr>
          <w:color w:val="2D302E"/>
          <w:sz w:val="26"/>
          <w:szCs w:val="26"/>
          <w:lang w:val="en-US"/>
        </w:rPr>
      </w:pPr>
      <w:proofErr w:type="spellStart"/>
      <w:r w:rsidRPr="00B752A3">
        <w:rPr>
          <w:color w:val="2D302E"/>
          <w:sz w:val="26"/>
          <w:szCs w:val="26"/>
          <w:lang w:val="en-US"/>
        </w:rPr>
        <w:t>Jost</w:t>
      </w:r>
      <w:proofErr w:type="spellEnd"/>
      <w:r w:rsidRPr="00B752A3">
        <w:rPr>
          <w:color w:val="2D302E"/>
          <w:sz w:val="26"/>
          <w:szCs w:val="26"/>
          <w:lang w:val="en-US"/>
        </w:rPr>
        <w:t>, T. 2011, Outward FDI from Germany and its policy context: update 2011, </w:t>
      </w:r>
      <w:r w:rsidRPr="00B752A3">
        <w:rPr>
          <w:i/>
          <w:iCs/>
          <w:color w:val="2D302E"/>
          <w:sz w:val="26"/>
          <w:szCs w:val="26"/>
          <w:lang w:val="en-US"/>
        </w:rPr>
        <w:t>Co</w:t>
      </w:r>
      <w:r w:rsidRPr="00B752A3">
        <w:rPr>
          <w:i/>
          <w:iCs/>
          <w:color w:val="2D302E"/>
          <w:sz w:val="26"/>
          <w:szCs w:val="26"/>
          <w:lang w:val="en-US"/>
        </w:rPr>
        <w:softHyphen/>
        <w:t>lumbia FDI Profiles</w:t>
      </w:r>
      <w:r w:rsidRPr="00B752A3">
        <w:rPr>
          <w:color w:val="2D302E"/>
          <w:sz w:val="26"/>
          <w:szCs w:val="26"/>
          <w:lang w:val="en-US"/>
        </w:rPr>
        <w:t xml:space="preserve">, </w:t>
      </w:r>
      <w:r w:rsidR="00682349">
        <w:rPr>
          <w:color w:val="2D302E"/>
          <w:sz w:val="26"/>
          <w:szCs w:val="26"/>
          <w:lang w:val="en-US"/>
        </w:rPr>
        <w:t>URL</w:t>
      </w:r>
      <w:r w:rsidRPr="00B752A3">
        <w:rPr>
          <w:color w:val="2D302E"/>
          <w:sz w:val="26"/>
          <w:szCs w:val="26"/>
          <w:lang w:val="en-US"/>
        </w:rPr>
        <w:t>: </w:t>
      </w:r>
      <w:hyperlink r:id="rId8" w:history="1">
        <w:r w:rsidRPr="00B752A3">
          <w:rPr>
            <w:rStyle w:val="a6"/>
            <w:color w:val="1C64B0"/>
            <w:sz w:val="26"/>
            <w:szCs w:val="26"/>
            <w:lang w:val="en-US"/>
          </w:rPr>
          <w:t>http://www.vcc.columbia.edu</w:t>
        </w:r>
      </w:hyperlink>
      <w:r w:rsidRPr="00B752A3">
        <w:rPr>
          <w:color w:val="2D302E"/>
          <w:sz w:val="26"/>
          <w:szCs w:val="26"/>
          <w:lang w:val="en-US"/>
        </w:rPr>
        <w:t> (</w:t>
      </w:r>
      <w:r w:rsidR="00682349" w:rsidRPr="00B752A3">
        <w:rPr>
          <w:color w:val="000000"/>
          <w:sz w:val="26"/>
          <w:szCs w:val="26"/>
          <w:shd w:val="clear" w:color="auto" w:fill="FFFFFF"/>
        </w:rPr>
        <w:t>дата</w:t>
      </w:r>
      <w:r w:rsidR="00682349" w:rsidRPr="00682349">
        <w:rPr>
          <w:color w:val="000000"/>
          <w:sz w:val="26"/>
          <w:szCs w:val="26"/>
          <w:shd w:val="clear" w:color="auto" w:fill="FFFFFF"/>
          <w:lang w:val="en-US"/>
        </w:rPr>
        <w:t xml:space="preserve"> </w:t>
      </w:r>
      <w:r w:rsidR="00682349" w:rsidRPr="00B752A3">
        <w:rPr>
          <w:color w:val="000000"/>
          <w:sz w:val="26"/>
          <w:szCs w:val="26"/>
          <w:shd w:val="clear" w:color="auto" w:fill="FFFFFF"/>
        </w:rPr>
        <w:t>обращения</w:t>
      </w:r>
      <w:r w:rsidR="00682349" w:rsidRPr="00682349">
        <w:rPr>
          <w:color w:val="000000"/>
          <w:sz w:val="26"/>
          <w:szCs w:val="26"/>
          <w:shd w:val="clear" w:color="auto" w:fill="FFFFFF"/>
          <w:lang w:val="en-US"/>
        </w:rPr>
        <w:t>: 13.11.2020</w:t>
      </w:r>
      <w:r w:rsidRPr="00B752A3">
        <w:rPr>
          <w:color w:val="2D302E"/>
          <w:sz w:val="26"/>
          <w:szCs w:val="26"/>
          <w:lang w:val="en-US"/>
        </w:rPr>
        <w:t>).</w:t>
      </w:r>
    </w:p>
    <w:p w14:paraId="0AB1F3FF" w14:textId="77777777" w:rsidR="00B752A3" w:rsidRPr="00B752A3" w:rsidRDefault="00B752A3" w:rsidP="00B752A3">
      <w:pPr>
        <w:pStyle w:val="a7"/>
        <w:spacing w:after="0" w:line="240" w:lineRule="auto"/>
        <w:ind w:left="0"/>
        <w:jc w:val="both"/>
        <w:rPr>
          <w:rFonts w:ascii="Times New Roman" w:hAnsi="Times New Roman" w:cs="Times New Roman"/>
          <w:color w:val="000000"/>
          <w:sz w:val="26"/>
          <w:szCs w:val="26"/>
          <w:shd w:val="clear" w:color="auto" w:fill="FFFFFF"/>
        </w:rPr>
      </w:pPr>
      <w:r w:rsidRPr="00B752A3">
        <w:rPr>
          <w:rFonts w:ascii="Times New Roman" w:hAnsi="Times New Roman" w:cs="Times New Roman"/>
          <w:iCs/>
          <w:color w:val="000000"/>
          <w:sz w:val="26"/>
          <w:szCs w:val="26"/>
          <w:shd w:val="clear" w:color="auto" w:fill="FFFFFF"/>
        </w:rPr>
        <w:t>Кузнецов, А.</w:t>
      </w:r>
      <w:r w:rsidRPr="00B752A3">
        <w:rPr>
          <w:rFonts w:ascii="Times New Roman" w:hAnsi="Times New Roman" w:cs="Times New Roman"/>
          <w:color w:val="000000"/>
          <w:sz w:val="26"/>
          <w:szCs w:val="26"/>
          <w:shd w:val="clear" w:color="auto" w:fill="FFFFFF"/>
        </w:rPr>
        <w:t xml:space="preserve"> 2019, Каким задумывался ИНИОН, что будет с ним дальше и кто делает науку? </w:t>
      </w:r>
      <w:r w:rsidRPr="00B752A3">
        <w:rPr>
          <w:rFonts w:ascii="Times New Roman" w:hAnsi="Times New Roman" w:cs="Times New Roman"/>
          <w:i/>
          <w:color w:val="000000"/>
          <w:sz w:val="26"/>
          <w:szCs w:val="26"/>
          <w:shd w:val="clear" w:color="auto" w:fill="FFFFFF"/>
        </w:rPr>
        <w:t>Российский совет по международным делам</w:t>
      </w:r>
      <w:r w:rsidRPr="00B752A3">
        <w:rPr>
          <w:rFonts w:ascii="Times New Roman" w:hAnsi="Times New Roman" w:cs="Times New Roman"/>
          <w:color w:val="000000"/>
          <w:sz w:val="26"/>
          <w:szCs w:val="26"/>
          <w:shd w:val="clear" w:color="auto" w:fill="FFFFFF"/>
        </w:rPr>
        <w:t xml:space="preserve">, 19 июля 2019, </w:t>
      </w:r>
      <w:r w:rsidRPr="00B752A3">
        <w:rPr>
          <w:rFonts w:ascii="Times New Roman" w:hAnsi="Times New Roman" w:cs="Times New Roman"/>
          <w:color w:val="000000"/>
          <w:sz w:val="26"/>
          <w:szCs w:val="26"/>
          <w:lang w:val="en-US"/>
        </w:rPr>
        <w:t>URL</w:t>
      </w:r>
      <w:r w:rsidRPr="00B752A3">
        <w:rPr>
          <w:rFonts w:ascii="Times New Roman" w:hAnsi="Times New Roman" w:cs="Times New Roman"/>
          <w:color w:val="000000"/>
          <w:sz w:val="26"/>
          <w:szCs w:val="26"/>
        </w:rPr>
        <w:t xml:space="preserve">: </w:t>
      </w:r>
      <w:hyperlink r:id="rId9" w:history="1">
        <w:r w:rsidRPr="00B752A3">
          <w:rPr>
            <w:rStyle w:val="a6"/>
            <w:rFonts w:ascii="Times New Roman" w:hAnsi="Times New Roman" w:cs="Times New Roman"/>
            <w:sz w:val="26"/>
            <w:szCs w:val="26"/>
          </w:rPr>
          <w:t>https://russiancouncil.ru/analytics-and-comments/interview/kakim-zadumyvalsya-inion-chto-budet-s-nim-dalshe-i-kto-delaet-nauku/</w:t>
        </w:r>
      </w:hyperlink>
      <w:r w:rsidRPr="00B752A3">
        <w:rPr>
          <w:rFonts w:ascii="Times New Roman" w:hAnsi="Times New Roman" w:cs="Times New Roman"/>
          <w:color w:val="000000"/>
          <w:sz w:val="26"/>
          <w:szCs w:val="26"/>
        </w:rPr>
        <w:t xml:space="preserve"> (</w:t>
      </w:r>
      <w:r w:rsidRPr="00B752A3">
        <w:rPr>
          <w:rFonts w:ascii="Times New Roman" w:hAnsi="Times New Roman" w:cs="Times New Roman"/>
          <w:color w:val="000000"/>
          <w:sz w:val="26"/>
          <w:szCs w:val="26"/>
          <w:shd w:val="clear" w:color="auto" w:fill="FFFFFF"/>
        </w:rPr>
        <w:t>дата обращения: 13.11.2020).</w:t>
      </w:r>
    </w:p>
    <w:p w14:paraId="7A109558" w14:textId="2F663A8C" w:rsidR="007047D4" w:rsidRPr="00B752A3" w:rsidRDefault="007047D4" w:rsidP="0027366F">
      <w:pPr>
        <w:rPr>
          <w:rFonts w:ascii="Times New Roman" w:hAnsi="Times New Roman" w:cs="Times New Roman"/>
          <w:b/>
          <w:bCs/>
          <w:sz w:val="26"/>
          <w:szCs w:val="26"/>
        </w:rPr>
      </w:pPr>
    </w:p>
    <w:p w14:paraId="4F57089E" w14:textId="77777777" w:rsidR="00241D79" w:rsidRPr="00B752A3" w:rsidRDefault="00241D79" w:rsidP="0027366F">
      <w:pPr>
        <w:rPr>
          <w:rFonts w:ascii="Times New Roman" w:hAnsi="Times New Roman" w:cs="Times New Roman"/>
          <w:b/>
          <w:bCs/>
          <w:sz w:val="26"/>
          <w:szCs w:val="26"/>
        </w:rPr>
      </w:pPr>
    </w:p>
    <w:p w14:paraId="35499303" w14:textId="7378BDA7" w:rsidR="002B4891" w:rsidRPr="007047D4" w:rsidRDefault="002B4891" w:rsidP="0027366F">
      <w:pPr>
        <w:rPr>
          <w:rFonts w:ascii="Times New Roman" w:hAnsi="Times New Roman" w:cs="Times New Roman"/>
          <w:b/>
          <w:bCs/>
          <w:sz w:val="26"/>
          <w:szCs w:val="26"/>
        </w:rPr>
      </w:pPr>
      <w:r w:rsidRPr="007047D4">
        <w:rPr>
          <w:rFonts w:ascii="Times New Roman" w:hAnsi="Times New Roman" w:cs="Times New Roman"/>
          <w:b/>
          <w:bCs/>
          <w:sz w:val="26"/>
          <w:szCs w:val="26"/>
        </w:rPr>
        <w:t xml:space="preserve">Об авторах </w:t>
      </w:r>
    </w:p>
    <w:p w14:paraId="0572BCD2" w14:textId="5FCB6338" w:rsidR="007047D4" w:rsidRPr="007047D4" w:rsidRDefault="002B4891" w:rsidP="0027366F">
      <w:pPr>
        <w:rPr>
          <w:rFonts w:ascii="Times New Roman" w:hAnsi="Times New Roman" w:cs="Times New Roman"/>
          <w:sz w:val="26"/>
          <w:szCs w:val="26"/>
        </w:rPr>
      </w:pPr>
      <w:r w:rsidRPr="007047D4">
        <w:rPr>
          <w:rFonts w:ascii="Times New Roman" w:hAnsi="Times New Roman" w:cs="Times New Roman"/>
          <w:i/>
          <w:iCs/>
          <w:sz w:val="26"/>
          <w:szCs w:val="26"/>
        </w:rPr>
        <w:t>Имя Отчество Фамилия,</w:t>
      </w:r>
      <w:r w:rsidRPr="007047D4">
        <w:rPr>
          <w:rFonts w:ascii="Times New Roman" w:hAnsi="Times New Roman" w:cs="Times New Roman"/>
          <w:sz w:val="26"/>
          <w:szCs w:val="26"/>
        </w:rPr>
        <w:t xml:space="preserve"> ученая степень (без </w:t>
      </w:r>
      <w:r w:rsidR="007047D4" w:rsidRPr="007047D4">
        <w:rPr>
          <w:rFonts w:ascii="Times New Roman" w:hAnsi="Times New Roman" w:cs="Times New Roman"/>
          <w:sz w:val="26"/>
          <w:szCs w:val="26"/>
        </w:rPr>
        <w:t>сокращений</w:t>
      </w:r>
      <w:r w:rsidRPr="007047D4">
        <w:rPr>
          <w:rFonts w:ascii="Times New Roman" w:hAnsi="Times New Roman" w:cs="Times New Roman"/>
          <w:sz w:val="26"/>
          <w:szCs w:val="26"/>
        </w:rPr>
        <w:t xml:space="preserve">), </w:t>
      </w:r>
      <w:r w:rsidR="007047D4" w:rsidRPr="007047D4">
        <w:rPr>
          <w:rFonts w:ascii="Times New Roman" w:hAnsi="Times New Roman" w:cs="Times New Roman"/>
          <w:sz w:val="26"/>
          <w:szCs w:val="26"/>
        </w:rPr>
        <w:t>должность</w:t>
      </w:r>
      <w:r w:rsidRPr="007047D4">
        <w:rPr>
          <w:rFonts w:ascii="Times New Roman" w:hAnsi="Times New Roman" w:cs="Times New Roman"/>
          <w:sz w:val="26"/>
          <w:szCs w:val="26"/>
        </w:rPr>
        <w:t xml:space="preserve">, </w:t>
      </w:r>
      <w:r w:rsidR="007047D4" w:rsidRPr="007047D4">
        <w:rPr>
          <w:rFonts w:ascii="Times New Roman" w:hAnsi="Times New Roman" w:cs="Times New Roman"/>
          <w:sz w:val="26"/>
          <w:szCs w:val="26"/>
        </w:rPr>
        <w:t>организация, страна</w:t>
      </w:r>
      <w:r w:rsidRPr="007047D4">
        <w:rPr>
          <w:rFonts w:ascii="Times New Roman" w:hAnsi="Times New Roman" w:cs="Times New Roman"/>
          <w:sz w:val="26"/>
          <w:szCs w:val="26"/>
        </w:rPr>
        <w:t xml:space="preserve">. </w:t>
      </w:r>
    </w:p>
    <w:p w14:paraId="568D4950" w14:textId="2902BDF7" w:rsidR="007047D4" w:rsidRPr="007047D4" w:rsidRDefault="002B4891" w:rsidP="0027366F">
      <w:pPr>
        <w:rPr>
          <w:rFonts w:ascii="Times New Roman" w:hAnsi="Times New Roman" w:cs="Times New Roman"/>
          <w:sz w:val="26"/>
          <w:szCs w:val="26"/>
          <w:lang w:val="en-US"/>
        </w:rPr>
      </w:pPr>
      <w:r w:rsidRPr="007047D4">
        <w:rPr>
          <w:rFonts w:ascii="Times New Roman" w:hAnsi="Times New Roman" w:cs="Times New Roman"/>
          <w:sz w:val="26"/>
          <w:szCs w:val="26"/>
          <w:lang w:val="en-US"/>
        </w:rPr>
        <w:t xml:space="preserve">E-mail: </w:t>
      </w:r>
      <w:hyperlink r:id="rId10" w:history="1"/>
    </w:p>
    <w:p w14:paraId="3A9BE589" w14:textId="67D83E0E" w:rsidR="002B4891" w:rsidRPr="00682349" w:rsidRDefault="002B4891" w:rsidP="0027366F">
      <w:pPr>
        <w:rPr>
          <w:rFonts w:ascii="Times New Roman" w:hAnsi="Times New Roman" w:cs="Times New Roman"/>
          <w:sz w:val="26"/>
          <w:szCs w:val="26"/>
        </w:rPr>
      </w:pPr>
      <w:r w:rsidRPr="00682349">
        <w:rPr>
          <w:rFonts w:ascii="Times New Roman" w:hAnsi="Times New Roman" w:cs="Times New Roman"/>
          <w:sz w:val="26"/>
          <w:szCs w:val="26"/>
        </w:rPr>
        <w:t xml:space="preserve"> </w:t>
      </w:r>
      <w:hyperlink r:id="rId11" w:history="1">
        <w:r w:rsidR="007047D4" w:rsidRPr="002F641F">
          <w:rPr>
            <w:rStyle w:val="a6"/>
            <w:rFonts w:ascii="Times New Roman" w:hAnsi="Times New Roman" w:cs="Times New Roman"/>
            <w:sz w:val="26"/>
            <w:szCs w:val="26"/>
            <w:lang w:val="en-US"/>
          </w:rPr>
          <w:t>https</w:t>
        </w:r>
        <w:r w:rsidR="007047D4" w:rsidRPr="00682349">
          <w:rPr>
            <w:rStyle w:val="a6"/>
            <w:rFonts w:ascii="Times New Roman" w:hAnsi="Times New Roman" w:cs="Times New Roman"/>
            <w:sz w:val="26"/>
            <w:szCs w:val="26"/>
          </w:rPr>
          <w:t>://</w:t>
        </w:r>
        <w:proofErr w:type="spellStart"/>
        <w:r w:rsidR="007047D4" w:rsidRPr="002F641F">
          <w:rPr>
            <w:rStyle w:val="a6"/>
            <w:rFonts w:ascii="Times New Roman" w:hAnsi="Times New Roman" w:cs="Times New Roman"/>
            <w:sz w:val="26"/>
            <w:szCs w:val="26"/>
            <w:lang w:val="en-US"/>
          </w:rPr>
          <w:t>orcid</w:t>
        </w:r>
        <w:proofErr w:type="spellEnd"/>
        <w:r w:rsidR="007047D4" w:rsidRPr="00682349">
          <w:rPr>
            <w:rStyle w:val="a6"/>
            <w:rFonts w:ascii="Times New Roman" w:hAnsi="Times New Roman" w:cs="Times New Roman"/>
            <w:sz w:val="26"/>
            <w:szCs w:val="26"/>
          </w:rPr>
          <w:t>.</w:t>
        </w:r>
        <w:r w:rsidR="007047D4" w:rsidRPr="002F641F">
          <w:rPr>
            <w:rStyle w:val="a6"/>
            <w:rFonts w:ascii="Times New Roman" w:hAnsi="Times New Roman" w:cs="Times New Roman"/>
            <w:sz w:val="26"/>
            <w:szCs w:val="26"/>
            <w:lang w:val="en-US"/>
          </w:rPr>
          <w:t>org</w:t>
        </w:r>
        <w:r w:rsidR="007047D4" w:rsidRPr="00682349">
          <w:rPr>
            <w:rStyle w:val="a6"/>
            <w:rFonts w:ascii="Times New Roman" w:hAnsi="Times New Roman" w:cs="Times New Roman"/>
            <w:sz w:val="26"/>
            <w:szCs w:val="26"/>
          </w:rPr>
          <w:t>/0000-</w:t>
        </w:r>
      </w:hyperlink>
      <w:r w:rsidR="007047D4" w:rsidRPr="00682349">
        <w:rPr>
          <w:rFonts w:ascii="Times New Roman" w:hAnsi="Times New Roman" w:cs="Times New Roman"/>
          <w:sz w:val="26"/>
          <w:szCs w:val="26"/>
        </w:rPr>
        <w:t>...........</w:t>
      </w:r>
    </w:p>
    <w:p w14:paraId="13CBB89E" w14:textId="77777777" w:rsidR="007047D4" w:rsidRPr="00682349" w:rsidRDefault="007047D4" w:rsidP="0027366F">
      <w:pPr>
        <w:rPr>
          <w:rFonts w:ascii="Times New Roman" w:hAnsi="Times New Roman" w:cs="Times New Roman"/>
          <w:sz w:val="26"/>
          <w:szCs w:val="26"/>
        </w:rPr>
      </w:pPr>
    </w:p>
    <w:p w14:paraId="2E6E4C5B" w14:textId="7F0A897C" w:rsidR="007047D4" w:rsidRPr="007047D4" w:rsidRDefault="007047D4" w:rsidP="007047D4">
      <w:pPr>
        <w:rPr>
          <w:rFonts w:ascii="Times New Roman" w:hAnsi="Times New Roman" w:cs="Times New Roman"/>
          <w:sz w:val="26"/>
          <w:szCs w:val="26"/>
        </w:rPr>
      </w:pPr>
      <w:r w:rsidRPr="007047D4">
        <w:rPr>
          <w:rFonts w:ascii="Times New Roman" w:hAnsi="Times New Roman" w:cs="Times New Roman"/>
          <w:i/>
          <w:iCs/>
          <w:sz w:val="26"/>
          <w:szCs w:val="26"/>
        </w:rPr>
        <w:t>Имя Отчество Фамилия,</w:t>
      </w:r>
      <w:r w:rsidRPr="007047D4">
        <w:rPr>
          <w:rFonts w:ascii="Times New Roman" w:hAnsi="Times New Roman" w:cs="Times New Roman"/>
          <w:sz w:val="26"/>
          <w:szCs w:val="26"/>
        </w:rPr>
        <w:t xml:space="preserve"> аспирант, организация, страна. </w:t>
      </w:r>
    </w:p>
    <w:p w14:paraId="587403FE" w14:textId="77777777" w:rsidR="007047D4" w:rsidRPr="007047D4" w:rsidRDefault="007047D4" w:rsidP="007047D4">
      <w:pPr>
        <w:rPr>
          <w:rFonts w:ascii="Times New Roman" w:hAnsi="Times New Roman" w:cs="Times New Roman"/>
          <w:sz w:val="26"/>
          <w:szCs w:val="26"/>
          <w:lang w:val="en-US"/>
        </w:rPr>
      </w:pPr>
      <w:r w:rsidRPr="007047D4">
        <w:rPr>
          <w:rFonts w:ascii="Times New Roman" w:hAnsi="Times New Roman" w:cs="Times New Roman"/>
          <w:sz w:val="26"/>
          <w:szCs w:val="26"/>
          <w:lang w:val="en-US"/>
        </w:rPr>
        <w:t xml:space="preserve">E-mail: </w:t>
      </w:r>
      <w:hyperlink r:id="rId12" w:history="1"/>
    </w:p>
    <w:p w14:paraId="75CA054E" w14:textId="77777777" w:rsidR="007047D4" w:rsidRPr="007047D4" w:rsidRDefault="007047D4" w:rsidP="007047D4">
      <w:pPr>
        <w:rPr>
          <w:rFonts w:ascii="Times New Roman" w:hAnsi="Times New Roman" w:cs="Times New Roman"/>
          <w:sz w:val="26"/>
          <w:szCs w:val="26"/>
          <w:lang w:val="en-US"/>
        </w:rPr>
      </w:pPr>
      <w:r w:rsidRPr="007047D4">
        <w:rPr>
          <w:rFonts w:ascii="Times New Roman" w:hAnsi="Times New Roman" w:cs="Times New Roman"/>
          <w:sz w:val="26"/>
          <w:szCs w:val="26"/>
          <w:lang w:val="en-US"/>
        </w:rPr>
        <w:t xml:space="preserve"> https://orcid.org/0000-...........</w:t>
      </w:r>
    </w:p>
    <w:p w14:paraId="76281AC9" w14:textId="7B988468" w:rsidR="002B4891" w:rsidRPr="007047D4" w:rsidRDefault="002B4891" w:rsidP="0027366F">
      <w:pPr>
        <w:rPr>
          <w:rFonts w:ascii="Times New Roman" w:hAnsi="Times New Roman" w:cs="Times New Roman"/>
          <w:b/>
          <w:bCs/>
          <w:color w:val="2D302E"/>
          <w:sz w:val="26"/>
          <w:szCs w:val="26"/>
          <w:shd w:val="clear" w:color="auto" w:fill="FEFEFE"/>
          <w:lang w:val="en-US"/>
        </w:rPr>
      </w:pPr>
    </w:p>
    <w:p w14:paraId="28FBE1FA" w14:textId="633490AB" w:rsidR="002B4891" w:rsidRDefault="002B4891" w:rsidP="0027366F">
      <w:pPr>
        <w:rPr>
          <w:rFonts w:ascii="Times New Roman" w:hAnsi="Times New Roman" w:cs="Times New Roman"/>
          <w:b/>
          <w:bCs/>
          <w:color w:val="2D302E"/>
          <w:sz w:val="26"/>
          <w:szCs w:val="26"/>
          <w:shd w:val="clear" w:color="auto" w:fill="FEFEFE"/>
          <w:lang w:val="en-US"/>
        </w:rPr>
      </w:pPr>
    </w:p>
    <w:p w14:paraId="6EEF8BEF" w14:textId="76D8448F" w:rsidR="007047D4" w:rsidRDefault="007047D4" w:rsidP="0027366F">
      <w:pPr>
        <w:rPr>
          <w:rFonts w:ascii="Times New Roman" w:hAnsi="Times New Roman" w:cs="Times New Roman"/>
          <w:b/>
          <w:bCs/>
          <w:color w:val="2D302E"/>
          <w:sz w:val="26"/>
          <w:szCs w:val="26"/>
          <w:shd w:val="clear" w:color="auto" w:fill="FEFEFE"/>
          <w:lang w:val="en-US"/>
        </w:rPr>
      </w:pPr>
    </w:p>
    <w:p w14:paraId="220316D9" w14:textId="2AED9C72" w:rsidR="007047D4" w:rsidRPr="00A30D2F" w:rsidRDefault="00021763" w:rsidP="00021763">
      <w:pPr>
        <w:spacing w:after="0" w:line="240" w:lineRule="auto"/>
        <w:jc w:val="center"/>
        <w:rPr>
          <w:rFonts w:ascii="Times New Roman" w:hAnsi="Times New Roman" w:cs="Times New Roman"/>
          <w:b/>
          <w:sz w:val="26"/>
          <w:szCs w:val="26"/>
          <w:lang w:val="en-GB"/>
        </w:rPr>
      </w:pPr>
      <w:r w:rsidRPr="00A30D2F">
        <w:rPr>
          <w:rFonts w:ascii="Times New Roman" w:hAnsi="Times New Roman" w:cs="Times New Roman"/>
          <w:sz w:val="26"/>
          <w:szCs w:val="26"/>
          <w:lang w:val="en-US"/>
        </w:rPr>
        <w:t>TITLE OF THE PAPER</w:t>
      </w:r>
    </w:p>
    <w:p w14:paraId="6B903F99" w14:textId="77777777" w:rsidR="007047D4" w:rsidRPr="00B85E49" w:rsidRDefault="007047D4" w:rsidP="007047D4">
      <w:pPr>
        <w:spacing w:after="0" w:line="240" w:lineRule="auto"/>
        <w:ind w:left="710"/>
        <w:jc w:val="both"/>
        <w:rPr>
          <w:rFonts w:ascii="Times New Roman" w:hAnsi="Times New Roman" w:cs="Times New Roman"/>
          <w:sz w:val="24"/>
          <w:szCs w:val="24"/>
          <w:lang w:val="en-GB"/>
        </w:rPr>
      </w:pPr>
    </w:p>
    <w:p w14:paraId="17E4B656" w14:textId="4B8818C5" w:rsidR="007047D4" w:rsidRPr="00A30D2F" w:rsidRDefault="00021763" w:rsidP="00D23A2B">
      <w:pPr>
        <w:spacing w:after="0" w:line="240" w:lineRule="auto"/>
        <w:jc w:val="both"/>
        <w:rPr>
          <w:rFonts w:ascii="Times New Roman" w:hAnsi="Times New Roman" w:cs="Times New Roman"/>
          <w:sz w:val="26"/>
          <w:szCs w:val="26"/>
          <w:lang w:val="en-US"/>
        </w:rPr>
      </w:pPr>
      <w:r w:rsidRPr="00A30D2F">
        <w:rPr>
          <w:rFonts w:ascii="Times New Roman" w:hAnsi="Times New Roman" w:cs="Times New Roman"/>
          <w:sz w:val="26"/>
          <w:szCs w:val="26"/>
          <w:lang w:val="en-US"/>
        </w:rPr>
        <w:t xml:space="preserve">A. N. </w:t>
      </w:r>
      <w:r w:rsidR="00A30D2F" w:rsidRPr="00A30D2F">
        <w:rPr>
          <w:rFonts w:ascii="Times New Roman" w:hAnsi="Times New Roman" w:cs="Times New Roman"/>
          <w:sz w:val="26"/>
          <w:szCs w:val="26"/>
          <w:lang w:val="en-US"/>
        </w:rPr>
        <w:t xml:space="preserve">First </w:t>
      </w:r>
      <w:r w:rsidRPr="00A30D2F">
        <w:rPr>
          <w:rFonts w:ascii="Times New Roman" w:hAnsi="Times New Roman" w:cs="Times New Roman"/>
          <w:sz w:val="26"/>
          <w:szCs w:val="26"/>
          <w:lang w:val="en-US"/>
        </w:rPr>
        <w:t>Author</w:t>
      </w:r>
    </w:p>
    <w:p w14:paraId="3C33CE7E" w14:textId="4A2FC5DE" w:rsidR="007047D4" w:rsidRPr="00A30D2F" w:rsidRDefault="00021763" w:rsidP="00D23A2B">
      <w:pPr>
        <w:spacing w:after="0" w:line="240" w:lineRule="auto"/>
        <w:jc w:val="both"/>
        <w:rPr>
          <w:rFonts w:ascii="Times New Roman" w:hAnsi="Times New Roman" w:cs="Times New Roman"/>
          <w:sz w:val="26"/>
          <w:szCs w:val="26"/>
          <w:lang w:val="en-US"/>
        </w:rPr>
      </w:pPr>
      <w:r w:rsidRPr="00A30D2F">
        <w:rPr>
          <w:rFonts w:ascii="Times New Roman" w:hAnsi="Times New Roman" w:cs="Times New Roman"/>
          <w:sz w:val="26"/>
          <w:szCs w:val="26"/>
          <w:lang w:val="en-US"/>
        </w:rPr>
        <w:t xml:space="preserve">A. N. </w:t>
      </w:r>
      <w:r w:rsidR="00A30D2F" w:rsidRPr="00A30D2F">
        <w:rPr>
          <w:rFonts w:ascii="Times New Roman" w:hAnsi="Times New Roman" w:cs="Times New Roman"/>
          <w:sz w:val="26"/>
          <w:szCs w:val="26"/>
          <w:lang w:val="en-US"/>
        </w:rPr>
        <w:t xml:space="preserve">Second </w:t>
      </w:r>
      <w:r w:rsidRPr="00A30D2F">
        <w:rPr>
          <w:rFonts w:ascii="Times New Roman" w:hAnsi="Times New Roman" w:cs="Times New Roman"/>
          <w:sz w:val="26"/>
          <w:szCs w:val="26"/>
          <w:lang w:val="en-US"/>
        </w:rPr>
        <w:t>Author</w:t>
      </w:r>
      <w:r w:rsidR="007047D4" w:rsidRPr="00A30D2F">
        <w:rPr>
          <w:rFonts w:ascii="Times New Roman" w:hAnsi="Times New Roman" w:cs="Times New Roman"/>
          <w:sz w:val="26"/>
          <w:szCs w:val="26"/>
          <w:lang w:val="en-US"/>
        </w:rPr>
        <w:t xml:space="preserve"> </w:t>
      </w:r>
    </w:p>
    <w:p w14:paraId="5DD10531" w14:textId="77777777" w:rsidR="007047D4" w:rsidRPr="00A30D2F" w:rsidRDefault="007047D4" w:rsidP="007047D4">
      <w:pPr>
        <w:spacing w:after="0" w:line="240" w:lineRule="auto"/>
        <w:jc w:val="both"/>
        <w:rPr>
          <w:rFonts w:ascii="Times New Roman" w:hAnsi="Times New Roman" w:cs="Times New Roman"/>
          <w:sz w:val="26"/>
          <w:szCs w:val="26"/>
          <w:lang w:val="en-US"/>
        </w:rPr>
      </w:pPr>
    </w:p>
    <w:p w14:paraId="24A58C4A" w14:textId="17842D17" w:rsidR="007047D4" w:rsidRPr="00A30D2F" w:rsidRDefault="00021763" w:rsidP="007047D4">
      <w:pPr>
        <w:spacing w:after="0" w:line="240" w:lineRule="auto"/>
        <w:jc w:val="both"/>
        <w:rPr>
          <w:rFonts w:ascii="Times New Roman" w:hAnsi="Times New Roman" w:cs="Times New Roman"/>
          <w:sz w:val="26"/>
          <w:szCs w:val="26"/>
          <w:lang w:val="en-US"/>
        </w:rPr>
      </w:pPr>
      <w:r w:rsidRPr="00A30D2F">
        <w:rPr>
          <w:rFonts w:ascii="Times New Roman" w:hAnsi="Times New Roman" w:cs="Times New Roman"/>
          <w:sz w:val="26"/>
          <w:szCs w:val="26"/>
          <w:lang w:val="en-US"/>
        </w:rPr>
        <w:t>Affiliation (</w:t>
      </w:r>
      <w:r w:rsidR="00A30D2F" w:rsidRPr="00A30D2F">
        <w:rPr>
          <w:rFonts w:ascii="Times New Roman" w:hAnsi="Times New Roman" w:cs="Times New Roman"/>
          <w:sz w:val="26"/>
          <w:szCs w:val="26"/>
          <w:lang w:val="en-US"/>
        </w:rPr>
        <w:t>University</w:t>
      </w:r>
      <w:r w:rsidRPr="00A30D2F">
        <w:rPr>
          <w:rFonts w:ascii="Times New Roman" w:hAnsi="Times New Roman" w:cs="Times New Roman"/>
          <w:sz w:val="26"/>
          <w:szCs w:val="26"/>
          <w:lang w:val="en-US"/>
        </w:rPr>
        <w:t>/ Institute)</w:t>
      </w:r>
    </w:p>
    <w:p w14:paraId="36B15412" w14:textId="77777777" w:rsidR="00D23A2B" w:rsidRDefault="00A30D2F" w:rsidP="007047D4">
      <w:pPr>
        <w:spacing w:after="0" w:line="240" w:lineRule="auto"/>
        <w:jc w:val="both"/>
        <w:rPr>
          <w:rFonts w:ascii="Times New Roman" w:hAnsi="Times New Roman" w:cs="Times New Roman"/>
          <w:sz w:val="26"/>
          <w:szCs w:val="26"/>
          <w:lang w:val="en-US"/>
        </w:rPr>
      </w:pPr>
      <w:r w:rsidRPr="00A30D2F">
        <w:rPr>
          <w:rFonts w:ascii="Times New Roman" w:hAnsi="Times New Roman" w:cs="Times New Roman"/>
          <w:sz w:val="26"/>
          <w:szCs w:val="26"/>
          <w:lang w:val="en-US"/>
        </w:rPr>
        <w:lastRenderedPageBreak/>
        <w:t xml:space="preserve">Postal address </w:t>
      </w:r>
    </w:p>
    <w:p w14:paraId="45413C80" w14:textId="77777777" w:rsidR="00D23A2B" w:rsidRDefault="00D23A2B" w:rsidP="007047D4">
      <w:pPr>
        <w:spacing w:after="0" w:line="240" w:lineRule="auto"/>
        <w:jc w:val="both"/>
        <w:rPr>
          <w:rFonts w:ascii="Times New Roman" w:hAnsi="Times New Roman" w:cs="Times New Roman"/>
          <w:sz w:val="26"/>
          <w:szCs w:val="26"/>
          <w:lang w:val="en-US"/>
        </w:rPr>
      </w:pPr>
    </w:p>
    <w:p w14:paraId="7F3D73B6" w14:textId="77777777" w:rsidR="00D23A2B" w:rsidRPr="00241D79" w:rsidRDefault="00D23A2B" w:rsidP="007047D4">
      <w:pPr>
        <w:spacing w:after="0" w:line="240" w:lineRule="auto"/>
        <w:jc w:val="both"/>
        <w:rPr>
          <w:rFonts w:ascii="Times New Roman" w:hAnsi="Times New Roman" w:cs="Times New Roman"/>
          <w:sz w:val="20"/>
          <w:szCs w:val="20"/>
          <w:lang w:val="en-US"/>
        </w:rPr>
      </w:pPr>
      <w:r w:rsidRPr="00241D79">
        <w:rPr>
          <w:rFonts w:ascii="Times New Roman" w:hAnsi="Times New Roman" w:cs="Times New Roman"/>
          <w:sz w:val="20"/>
          <w:szCs w:val="20"/>
          <w:lang w:val="en-US"/>
        </w:rPr>
        <w:t>F</w:t>
      </w:r>
      <w:r w:rsidR="00A30D2F" w:rsidRPr="00241D79">
        <w:rPr>
          <w:rFonts w:ascii="Times New Roman" w:hAnsi="Times New Roman" w:cs="Times New Roman"/>
          <w:sz w:val="20"/>
          <w:szCs w:val="20"/>
          <w:lang w:val="en-US"/>
        </w:rPr>
        <w:t>or example</w:t>
      </w:r>
    </w:p>
    <w:p w14:paraId="2BFF133D" w14:textId="77777777" w:rsidR="00D23A2B" w:rsidRPr="00241D79" w:rsidRDefault="00D23A2B" w:rsidP="007047D4">
      <w:pPr>
        <w:spacing w:after="0" w:line="240" w:lineRule="auto"/>
        <w:jc w:val="both"/>
        <w:rPr>
          <w:rFonts w:ascii="Times New Roman" w:hAnsi="Times New Roman" w:cs="Times New Roman"/>
          <w:sz w:val="20"/>
          <w:szCs w:val="20"/>
          <w:lang w:val="en-US"/>
        </w:rPr>
      </w:pPr>
      <w:r w:rsidRPr="00241D79">
        <w:rPr>
          <w:rFonts w:ascii="Times New Roman" w:hAnsi="Times New Roman" w:cs="Times New Roman"/>
          <w:sz w:val="20"/>
          <w:szCs w:val="20"/>
          <w:lang w:val="en-US"/>
        </w:rPr>
        <w:t xml:space="preserve">Immanuel Kant Baltic federal University </w:t>
      </w:r>
    </w:p>
    <w:p w14:paraId="7E03C8F9" w14:textId="1FF8EF3F" w:rsidR="007047D4" w:rsidRPr="00241D79" w:rsidRDefault="00A30D2F" w:rsidP="007047D4">
      <w:pPr>
        <w:spacing w:after="0" w:line="240" w:lineRule="auto"/>
        <w:jc w:val="both"/>
        <w:rPr>
          <w:rFonts w:ascii="Times New Roman" w:hAnsi="Times New Roman" w:cs="Times New Roman"/>
          <w:sz w:val="20"/>
          <w:szCs w:val="20"/>
          <w:lang w:val="en-US"/>
        </w:rPr>
      </w:pPr>
      <w:r w:rsidRPr="00241D79">
        <w:rPr>
          <w:rFonts w:ascii="Times New Roman" w:hAnsi="Times New Roman" w:cs="Times New Roman"/>
          <w:sz w:val="20"/>
          <w:szCs w:val="20"/>
          <w:lang w:val="en-US"/>
        </w:rPr>
        <w:t>1</w:t>
      </w:r>
      <w:r w:rsidR="007047D4" w:rsidRPr="00241D79">
        <w:rPr>
          <w:rFonts w:ascii="Times New Roman" w:hAnsi="Times New Roman" w:cs="Times New Roman"/>
          <w:sz w:val="20"/>
          <w:szCs w:val="20"/>
          <w:lang w:val="en-US"/>
        </w:rPr>
        <w:t xml:space="preserve">4 А. </w:t>
      </w:r>
      <w:proofErr w:type="spellStart"/>
      <w:r w:rsidR="007047D4" w:rsidRPr="00241D79">
        <w:rPr>
          <w:rFonts w:ascii="Times New Roman" w:hAnsi="Times New Roman" w:cs="Times New Roman"/>
          <w:sz w:val="20"/>
          <w:szCs w:val="20"/>
          <w:lang w:val="en-US"/>
        </w:rPr>
        <w:t>Nevskogo</w:t>
      </w:r>
      <w:proofErr w:type="spellEnd"/>
      <w:r w:rsidR="007047D4" w:rsidRPr="00241D79">
        <w:rPr>
          <w:rFonts w:ascii="Times New Roman" w:hAnsi="Times New Roman" w:cs="Times New Roman"/>
          <w:sz w:val="20"/>
          <w:szCs w:val="20"/>
          <w:lang w:val="en-US"/>
        </w:rPr>
        <w:t xml:space="preserve"> St., Kaliningrad, 236106, Russia</w:t>
      </w:r>
      <w:r w:rsidRPr="00241D79">
        <w:rPr>
          <w:rFonts w:ascii="Times New Roman" w:hAnsi="Times New Roman" w:cs="Times New Roman"/>
          <w:sz w:val="20"/>
          <w:szCs w:val="20"/>
          <w:lang w:val="en-US"/>
        </w:rPr>
        <w:t>)</w:t>
      </w:r>
      <w:r w:rsidR="007047D4" w:rsidRPr="00241D79">
        <w:rPr>
          <w:rFonts w:ascii="Times New Roman" w:hAnsi="Times New Roman" w:cs="Times New Roman"/>
          <w:sz w:val="20"/>
          <w:szCs w:val="20"/>
          <w:lang w:val="en-US"/>
        </w:rPr>
        <w:t xml:space="preserve">  </w:t>
      </w:r>
    </w:p>
    <w:p w14:paraId="7241ED58" w14:textId="77777777" w:rsidR="007047D4" w:rsidRPr="00A30D2F" w:rsidRDefault="007047D4" w:rsidP="007047D4">
      <w:pPr>
        <w:spacing w:after="0" w:line="240" w:lineRule="auto"/>
        <w:jc w:val="both"/>
        <w:rPr>
          <w:rFonts w:ascii="Times New Roman" w:hAnsi="Times New Roman" w:cs="Times New Roman"/>
          <w:sz w:val="26"/>
          <w:szCs w:val="26"/>
          <w:lang w:val="en-US"/>
        </w:rPr>
      </w:pPr>
    </w:p>
    <w:p w14:paraId="0905B028" w14:textId="77777777" w:rsidR="007047D4" w:rsidRPr="00A30D2F" w:rsidRDefault="007047D4" w:rsidP="007047D4">
      <w:pPr>
        <w:spacing w:after="0" w:line="240" w:lineRule="auto"/>
        <w:jc w:val="center"/>
        <w:rPr>
          <w:rFonts w:ascii="Times New Roman" w:hAnsi="Times New Roman" w:cs="Times New Roman"/>
          <w:sz w:val="26"/>
          <w:szCs w:val="26"/>
          <w:lang w:val="en-US"/>
        </w:rPr>
      </w:pPr>
    </w:p>
    <w:p w14:paraId="7960F363" w14:textId="44C288DF" w:rsidR="007047D4" w:rsidRPr="00A30D2F" w:rsidRDefault="00A30D2F" w:rsidP="00A30D2F">
      <w:pPr>
        <w:spacing w:after="0" w:line="240" w:lineRule="auto"/>
        <w:jc w:val="both"/>
        <w:rPr>
          <w:rFonts w:ascii="Times New Roman" w:hAnsi="Times New Roman" w:cs="Times New Roman"/>
          <w:i/>
          <w:iCs/>
          <w:sz w:val="26"/>
          <w:szCs w:val="26"/>
          <w:lang w:val="en-US"/>
        </w:rPr>
      </w:pPr>
      <w:r w:rsidRPr="00A30D2F">
        <w:rPr>
          <w:rFonts w:ascii="Times New Roman" w:hAnsi="Times New Roman" w:cs="Times New Roman"/>
          <w:i/>
          <w:iCs/>
          <w:sz w:val="26"/>
          <w:szCs w:val="26"/>
          <w:lang w:val="en-US"/>
        </w:rPr>
        <w:t xml:space="preserve">A summary (150-250 words). The author should </w:t>
      </w:r>
      <w:proofErr w:type="gramStart"/>
      <w:r w:rsidRPr="00A30D2F">
        <w:rPr>
          <w:rFonts w:ascii="Times New Roman" w:hAnsi="Times New Roman" w:cs="Times New Roman"/>
          <w:i/>
          <w:iCs/>
          <w:sz w:val="26"/>
          <w:szCs w:val="26"/>
          <w:lang w:val="en-US"/>
        </w:rPr>
        <w:t>indicates</w:t>
      </w:r>
      <w:proofErr w:type="gramEnd"/>
      <w:r w:rsidRPr="00A30D2F">
        <w:rPr>
          <w:rFonts w:ascii="Times New Roman" w:hAnsi="Times New Roman" w:cs="Times New Roman"/>
          <w:i/>
          <w:iCs/>
          <w:sz w:val="26"/>
          <w:szCs w:val="26"/>
          <w:lang w:val="en-US"/>
        </w:rPr>
        <w:t xml:space="preserve"> the article’s problem, goals and objectives of research, and methods. For submitted reviews of books to be published in the journal, the author should state the primary objective of the review, the main outcomes and results of the review, and the conclusions.</w:t>
      </w:r>
      <w:r w:rsidR="007047D4" w:rsidRPr="00A30D2F">
        <w:rPr>
          <w:rFonts w:ascii="Times New Roman" w:hAnsi="Times New Roman" w:cs="Times New Roman"/>
          <w:i/>
          <w:iCs/>
          <w:sz w:val="26"/>
          <w:szCs w:val="26"/>
          <w:lang w:val="en-US"/>
        </w:rPr>
        <w:br/>
      </w:r>
    </w:p>
    <w:p w14:paraId="17662869" w14:textId="0E96D34E" w:rsidR="007047D4" w:rsidRPr="00A30D2F" w:rsidRDefault="00A30D2F" w:rsidP="00A30D2F">
      <w:pPr>
        <w:spacing w:after="0" w:line="240" w:lineRule="auto"/>
        <w:jc w:val="both"/>
        <w:rPr>
          <w:rFonts w:ascii="Times New Roman" w:hAnsi="Times New Roman" w:cs="Times New Roman"/>
          <w:sz w:val="26"/>
          <w:szCs w:val="26"/>
          <w:lang w:val="en-US"/>
        </w:rPr>
      </w:pPr>
      <w:r w:rsidRPr="00A30D2F">
        <w:rPr>
          <w:rFonts w:ascii="Times New Roman" w:hAnsi="Times New Roman" w:cs="Times New Roman"/>
          <w:b/>
          <w:bCs/>
          <w:sz w:val="26"/>
          <w:szCs w:val="26"/>
          <w:lang w:val="en-US"/>
        </w:rPr>
        <w:t>Keywords:</w:t>
      </w:r>
    </w:p>
    <w:p w14:paraId="1BD0E10D" w14:textId="77777777" w:rsidR="00A30D2F" w:rsidRDefault="00A30D2F" w:rsidP="00A30D2F">
      <w:pPr>
        <w:spacing w:after="0" w:line="240" w:lineRule="auto"/>
        <w:jc w:val="both"/>
        <w:rPr>
          <w:rFonts w:ascii="Times New Roman" w:hAnsi="Times New Roman" w:cs="Times New Roman"/>
          <w:sz w:val="26"/>
          <w:szCs w:val="26"/>
          <w:lang w:val="en-US"/>
        </w:rPr>
      </w:pPr>
    </w:p>
    <w:p w14:paraId="4528F8F8" w14:textId="7580E165" w:rsidR="007047D4" w:rsidRPr="00A30D2F" w:rsidRDefault="00A30D2F" w:rsidP="00A30D2F">
      <w:pPr>
        <w:spacing w:after="0" w:line="240" w:lineRule="auto"/>
        <w:jc w:val="both"/>
        <w:rPr>
          <w:rFonts w:ascii="Times New Roman" w:hAnsi="Times New Roman" w:cs="Times New Roman"/>
          <w:sz w:val="26"/>
          <w:szCs w:val="26"/>
          <w:lang w:val="en-US"/>
        </w:rPr>
      </w:pPr>
      <w:r w:rsidRPr="00A30D2F">
        <w:rPr>
          <w:rFonts w:ascii="Times New Roman" w:hAnsi="Times New Roman" w:cs="Times New Roman"/>
          <w:sz w:val="26"/>
          <w:szCs w:val="26"/>
          <w:lang w:val="en-US"/>
        </w:rPr>
        <w:t>Add about 4-</w:t>
      </w:r>
      <w:proofErr w:type="gramStart"/>
      <w:r w:rsidRPr="00A30D2F">
        <w:rPr>
          <w:rFonts w:ascii="Times New Roman" w:hAnsi="Times New Roman" w:cs="Times New Roman"/>
          <w:sz w:val="26"/>
          <w:szCs w:val="26"/>
          <w:lang w:val="en-US"/>
        </w:rPr>
        <w:t>8  keywords</w:t>
      </w:r>
      <w:proofErr w:type="gramEnd"/>
      <w:r w:rsidRPr="00A30D2F">
        <w:rPr>
          <w:rFonts w:ascii="Times New Roman" w:hAnsi="Times New Roman" w:cs="Times New Roman"/>
          <w:sz w:val="26"/>
          <w:szCs w:val="26"/>
          <w:lang w:val="en-US"/>
        </w:rPr>
        <w:t xml:space="preserve"> or phrases separated by </w:t>
      </w:r>
      <w:r>
        <w:rPr>
          <w:rFonts w:ascii="Times New Roman" w:hAnsi="Times New Roman" w:cs="Times New Roman"/>
          <w:sz w:val="26"/>
          <w:szCs w:val="26"/>
          <w:lang w:val="en-US"/>
        </w:rPr>
        <w:t>commas</w:t>
      </w:r>
    </w:p>
    <w:p w14:paraId="4FE41E1B" w14:textId="77777777" w:rsidR="007047D4" w:rsidRPr="00A30D2F" w:rsidRDefault="007047D4" w:rsidP="007047D4">
      <w:pPr>
        <w:spacing w:after="0" w:line="240" w:lineRule="auto"/>
        <w:ind w:firstLine="340"/>
        <w:jc w:val="both"/>
        <w:rPr>
          <w:rFonts w:ascii="Times New Roman" w:hAnsi="Times New Roman" w:cs="Times New Roman"/>
          <w:sz w:val="24"/>
          <w:szCs w:val="24"/>
          <w:lang w:val="en-US"/>
        </w:rPr>
      </w:pPr>
    </w:p>
    <w:p w14:paraId="673197D6" w14:textId="77777777" w:rsidR="00A30D2F" w:rsidRPr="00D23A2B" w:rsidRDefault="00A30D2F" w:rsidP="007047D4">
      <w:pPr>
        <w:spacing w:after="0" w:line="240" w:lineRule="auto"/>
        <w:ind w:firstLine="340"/>
        <w:jc w:val="both"/>
        <w:rPr>
          <w:rFonts w:ascii="Times New Roman" w:hAnsi="Times New Roman" w:cs="Times New Roman"/>
          <w:sz w:val="26"/>
          <w:szCs w:val="26"/>
          <w:lang w:val="en-US"/>
        </w:rPr>
      </w:pPr>
    </w:p>
    <w:p w14:paraId="550A5C00" w14:textId="76E403ED" w:rsidR="005D44A0" w:rsidRDefault="007047D4" w:rsidP="00D23A2B">
      <w:pPr>
        <w:spacing w:after="0" w:line="240" w:lineRule="auto"/>
        <w:jc w:val="both"/>
        <w:rPr>
          <w:rFonts w:ascii="Times New Roman" w:hAnsi="Times New Roman" w:cs="Times New Roman"/>
          <w:b/>
          <w:bCs/>
          <w:sz w:val="26"/>
          <w:szCs w:val="26"/>
        </w:rPr>
      </w:pPr>
      <w:r w:rsidRPr="00D23A2B">
        <w:rPr>
          <w:rFonts w:ascii="Times New Roman" w:hAnsi="Times New Roman" w:cs="Times New Roman"/>
          <w:b/>
          <w:bCs/>
          <w:sz w:val="26"/>
          <w:szCs w:val="26"/>
          <w:lang w:val="en-US"/>
        </w:rPr>
        <w:t>References</w:t>
      </w:r>
      <w:r w:rsidRPr="005D44A0">
        <w:rPr>
          <w:rFonts w:ascii="Times New Roman" w:hAnsi="Times New Roman" w:cs="Times New Roman"/>
          <w:b/>
          <w:bCs/>
          <w:sz w:val="26"/>
          <w:szCs w:val="26"/>
        </w:rPr>
        <w:t xml:space="preserve"> </w:t>
      </w:r>
      <w:r w:rsidR="005D44A0">
        <w:rPr>
          <w:rFonts w:ascii="Times New Roman" w:hAnsi="Times New Roman" w:cs="Times New Roman"/>
          <w:b/>
          <w:bCs/>
          <w:sz w:val="26"/>
          <w:szCs w:val="26"/>
        </w:rPr>
        <w:t xml:space="preserve"> </w:t>
      </w:r>
    </w:p>
    <w:p w14:paraId="24779455" w14:textId="77777777" w:rsidR="005D44A0" w:rsidRDefault="005D44A0" w:rsidP="00D23A2B">
      <w:pPr>
        <w:spacing w:after="0" w:line="240" w:lineRule="auto"/>
        <w:jc w:val="both"/>
        <w:rPr>
          <w:rFonts w:ascii="Times New Roman" w:hAnsi="Times New Roman" w:cs="Times New Roman"/>
          <w:b/>
          <w:bCs/>
          <w:sz w:val="26"/>
          <w:szCs w:val="26"/>
        </w:rPr>
      </w:pPr>
    </w:p>
    <w:p w14:paraId="7D63CDBE" w14:textId="1F1FB746" w:rsidR="007047D4" w:rsidRPr="005D44A0" w:rsidRDefault="005D44A0" w:rsidP="00D23A2B">
      <w:pPr>
        <w:spacing w:after="0" w:line="240" w:lineRule="auto"/>
        <w:jc w:val="both"/>
        <w:rPr>
          <w:rFonts w:ascii="Times New Roman" w:hAnsi="Times New Roman" w:cs="Times New Roman"/>
          <w:b/>
          <w:bCs/>
          <w:sz w:val="26"/>
          <w:szCs w:val="26"/>
        </w:rPr>
      </w:pPr>
      <w:r w:rsidRPr="005D44A0">
        <w:rPr>
          <w:rFonts w:ascii="Times New Roman" w:hAnsi="Times New Roman" w:cs="Times New Roman"/>
          <w:sz w:val="26"/>
          <w:szCs w:val="26"/>
          <w:lang w:val="en-US"/>
        </w:rPr>
        <w:t>References</w:t>
      </w:r>
      <w:r w:rsidRPr="005D44A0">
        <w:rPr>
          <w:rFonts w:ascii="Times New Roman" w:hAnsi="Times New Roman" w:cs="Times New Roman"/>
          <w:sz w:val="26"/>
          <w:szCs w:val="26"/>
        </w:rPr>
        <w:t xml:space="preserve">   </w:t>
      </w:r>
      <w:r w:rsidRPr="00241D79">
        <w:rPr>
          <w:rFonts w:ascii="Times New Roman" w:hAnsi="Times New Roman" w:cs="Times New Roman"/>
          <w:color w:val="2D302E"/>
          <w:sz w:val="26"/>
          <w:szCs w:val="26"/>
          <w:shd w:val="clear" w:color="auto" w:fill="FEFEFE"/>
        </w:rPr>
        <w:t>формируется по мере упоминания источников в тексте</w:t>
      </w:r>
      <w:r>
        <w:rPr>
          <w:rFonts w:ascii="Times New Roman" w:hAnsi="Times New Roman" w:cs="Times New Roman"/>
          <w:color w:val="2D302E"/>
          <w:sz w:val="26"/>
          <w:szCs w:val="26"/>
          <w:shd w:val="clear" w:color="auto" w:fill="FEFEFE"/>
        </w:rPr>
        <w:t xml:space="preserve"> в </w:t>
      </w:r>
      <w:r w:rsidRPr="007047D4">
        <w:rPr>
          <w:rFonts w:ascii="Times New Roman" w:hAnsi="Times New Roman" w:cs="Times New Roman"/>
          <w:color w:val="2D302E"/>
          <w:sz w:val="26"/>
          <w:szCs w:val="26"/>
          <w:shd w:val="clear" w:color="auto" w:fill="FEFEFE"/>
        </w:rPr>
        <w:t>соответстви</w:t>
      </w:r>
      <w:r>
        <w:rPr>
          <w:rFonts w:ascii="Times New Roman" w:hAnsi="Times New Roman" w:cs="Times New Roman"/>
          <w:color w:val="2D302E"/>
          <w:sz w:val="26"/>
          <w:szCs w:val="26"/>
          <w:shd w:val="clear" w:color="auto" w:fill="FEFEFE"/>
        </w:rPr>
        <w:t>и</w:t>
      </w:r>
      <w:r w:rsidRPr="007047D4">
        <w:rPr>
          <w:rFonts w:ascii="Times New Roman" w:hAnsi="Times New Roman" w:cs="Times New Roman"/>
          <w:color w:val="2D302E"/>
          <w:sz w:val="26"/>
          <w:szCs w:val="26"/>
          <w:shd w:val="clear" w:color="auto" w:fill="FEFEFE"/>
        </w:rPr>
        <w:t xml:space="preserve"> с </w:t>
      </w:r>
      <w:proofErr w:type="spellStart"/>
      <w:r w:rsidR="0094299D">
        <w:fldChar w:fldCharType="begin"/>
      </w:r>
      <w:r w:rsidR="0094299D">
        <w:instrText xml:space="preserve"> HYPERLINK "https://www.refme.com/citation-generator/harvard/" \t "_blank" </w:instrText>
      </w:r>
      <w:r w:rsidR="0094299D">
        <w:fldChar w:fldCharType="separate"/>
      </w:r>
      <w:r w:rsidRPr="007047D4">
        <w:rPr>
          <w:rStyle w:val="a6"/>
          <w:rFonts w:ascii="Times New Roman" w:hAnsi="Times New Roman" w:cs="Times New Roman"/>
          <w:color w:val="1C64B0"/>
          <w:sz w:val="26"/>
          <w:szCs w:val="26"/>
        </w:rPr>
        <w:t>Harvard</w:t>
      </w:r>
      <w:proofErr w:type="spellEnd"/>
      <w:r w:rsidRPr="007047D4">
        <w:rPr>
          <w:rStyle w:val="a6"/>
          <w:rFonts w:ascii="Times New Roman" w:hAnsi="Times New Roman" w:cs="Times New Roman"/>
          <w:color w:val="1C64B0"/>
          <w:sz w:val="26"/>
          <w:szCs w:val="26"/>
        </w:rPr>
        <w:t xml:space="preserve"> </w:t>
      </w:r>
      <w:proofErr w:type="spellStart"/>
      <w:r w:rsidRPr="007047D4">
        <w:rPr>
          <w:rStyle w:val="a6"/>
          <w:rFonts w:ascii="Times New Roman" w:hAnsi="Times New Roman" w:cs="Times New Roman"/>
          <w:color w:val="1C64B0"/>
          <w:sz w:val="26"/>
          <w:szCs w:val="26"/>
        </w:rPr>
        <w:t>System</w:t>
      </w:r>
      <w:proofErr w:type="spellEnd"/>
      <w:r w:rsidRPr="007047D4">
        <w:rPr>
          <w:rStyle w:val="a6"/>
          <w:rFonts w:ascii="Times New Roman" w:hAnsi="Times New Roman" w:cs="Times New Roman"/>
          <w:color w:val="1C64B0"/>
          <w:sz w:val="26"/>
          <w:szCs w:val="26"/>
        </w:rPr>
        <w:t xml:space="preserve"> </w:t>
      </w:r>
      <w:proofErr w:type="spellStart"/>
      <w:r w:rsidRPr="007047D4">
        <w:rPr>
          <w:rStyle w:val="a6"/>
          <w:rFonts w:ascii="Times New Roman" w:hAnsi="Times New Roman" w:cs="Times New Roman"/>
          <w:color w:val="1C64B0"/>
          <w:sz w:val="26"/>
          <w:szCs w:val="26"/>
        </w:rPr>
        <w:t>of</w:t>
      </w:r>
      <w:proofErr w:type="spellEnd"/>
      <w:r w:rsidRPr="007047D4">
        <w:rPr>
          <w:rStyle w:val="a6"/>
          <w:rFonts w:ascii="Times New Roman" w:hAnsi="Times New Roman" w:cs="Times New Roman"/>
          <w:color w:val="1C64B0"/>
          <w:sz w:val="26"/>
          <w:szCs w:val="26"/>
        </w:rPr>
        <w:t xml:space="preserve"> </w:t>
      </w:r>
      <w:proofErr w:type="spellStart"/>
      <w:r w:rsidRPr="007047D4">
        <w:rPr>
          <w:rStyle w:val="a6"/>
          <w:rFonts w:ascii="Times New Roman" w:hAnsi="Times New Roman" w:cs="Times New Roman"/>
          <w:color w:val="1C64B0"/>
          <w:sz w:val="26"/>
          <w:szCs w:val="26"/>
        </w:rPr>
        <w:t>Referencing</w:t>
      </w:r>
      <w:proofErr w:type="spellEnd"/>
      <w:r w:rsidRPr="007047D4">
        <w:rPr>
          <w:rStyle w:val="a6"/>
          <w:rFonts w:ascii="Times New Roman" w:hAnsi="Times New Roman" w:cs="Times New Roman"/>
          <w:color w:val="1C64B0"/>
          <w:sz w:val="26"/>
          <w:szCs w:val="26"/>
        </w:rPr>
        <w:t xml:space="preserve"> </w:t>
      </w:r>
      <w:proofErr w:type="spellStart"/>
      <w:r w:rsidRPr="007047D4">
        <w:rPr>
          <w:rStyle w:val="a6"/>
          <w:rFonts w:ascii="Times New Roman" w:hAnsi="Times New Roman" w:cs="Times New Roman"/>
          <w:color w:val="1C64B0"/>
          <w:sz w:val="26"/>
          <w:szCs w:val="26"/>
        </w:rPr>
        <w:t>Guide</w:t>
      </w:r>
      <w:proofErr w:type="spellEnd"/>
      <w:r w:rsidR="0094299D">
        <w:rPr>
          <w:rStyle w:val="a6"/>
          <w:rFonts w:ascii="Times New Roman" w:hAnsi="Times New Roman" w:cs="Times New Roman"/>
          <w:color w:val="1C64B0"/>
          <w:sz w:val="26"/>
          <w:szCs w:val="26"/>
        </w:rPr>
        <w:fldChar w:fldCharType="end"/>
      </w:r>
      <w:r w:rsidRPr="007047D4">
        <w:rPr>
          <w:rFonts w:ascii="Times New Roman" w:hAnsi="Times New Roman" w:cs="Times New Roman"/>
          <w:sz w:val="26"/>
          <w:szCs w:val="26"/>
        </w:rPr>
        <w:t xml:space="preserve"> </w:t>
      </w:r>
      <w:r>
        <w:rPr>
          <w:rFonts w:ascii="Times New Roman" w:hAnsi="Times New Roman" w:cs="Times New Roman"/>
          <w:sz w:val="26"/>
          <w:szCs w:val="26"/>
        </w:rPr>
        <w:t xml:space="preserve">в романском алфавите. </w:t>
      </w:r>
    </w:p>
    <w:p w14:paraId="61CB2226" w14:textId="1FC51245" w:rsidR="007047D4" w:rsidRDefault="007047D4" w:rsidP="0027366F">
      <w:pPr>
        <w:rPr>
          <w:rFonts w:ascii="Times New Roman" w:hAnsi="Times New Roman" w:cs="Times New Roman"/>
          <w:b/>
          <w:bCs/>
          <w:color w:val="2D302E"/>
          <w:sz w:val="26"/>
          <w:szCs w:val="26"/>
          <w:shd w:val="clear" w:color="auto" w:fill="FEFEFE"/>
        </w:rPr>
      </w:pPr>
    </w:p>
    <w:p w14:paraId="56E6D143" w14:textId="77777777" w:rsidR="00BD347D" w:rsidRPr="00B752A3" w:rsidRDefault="00BD347D" w:rsidP="00BD347D">
      <w:pPr>
        <w:pStyle w:val="a5"/>
        <w:shd w:val="clear" w:color="auto" w:fill="FEFEFE"/>
        <w:spacing w:before="0" w:beforeAutospacing="0" w:after="240" w:afterAutospacing="0"/>
        <w:rPr>
          <w:b/>
          <w:bCs/>
          <w:color w:val="2D302E"/>
          <w:sz w:val="26"/>
          <w:szCs w:val="26"/>
        </w:rPr>
      </w:pPr>
      <w:r w:rsidRPr="00B752A3">
        <w:rPr>
          <w:b/>
          <w:bCs/>
          <w:color w:val="2D302E"/>
          <w:sz w:val="26"/>
          <w:szCs w:val="26"/>
        </w:rPr>
        <w:t>Книга: </w:t>
      </w:r>
    </w:p>
    <w:p w14:paraId="6FF6CABC" w14:textId="77777777" w:rsidR="00BD347D" w:rsidRPr="00B752A3" w:rsidRDefault="00BD347D" w:rsidP="00BD347D">
      <w:pPr>
        <w:pStyle w:val="a5"/>
        <w:shd w:val="clear" w:color="auto" w:fill="FEFEFE"/>
        <w:spacing w:before="0" w:beforeAutospacing="0" w:after="240" w:afterAutospacing="0"/>
        <w:rPr>
          <w:color w:val="2D302E"/>
          <w:sz w:val="26"/>
          <w:szCs w:val="26"/>
        </w:rPr>
      </w:pPr>
      <w:r w:rsidRPr="00B752A3">
        <w:rPr>
          <w:color w:val="2D302E"/>
          <w:sz w:val="26"/>
          <w:szCs w:val="26"/>
        </w:rPr>
        <w:t>Автор (ы), год публикации, </w:t>
      </w:r>
      <w:r w:rsidRPr="00B752A3">
        <w:rPr>
          <w:i/>
          <w:iCs/>
          <w:color w:val="2D302E"/>
          <w:sz w:val="26"/>
          <w:szCs w:val="26"/>
        </w:rPr>
        <w:t>Название публикации</w:t>
      </w:r>
      <w:r w:rsidRPr="00B752A3">
        <w:rPr>
          <w:color w:val="2D302E"/>
          <w:sz w:val="26"/>
          <w:szCs w:val="26"/>
        </w:rPr>
        <w:t xml:space="preserve">, Издатель. </w:t>
      </w:r>
      <w:proofErr w:type="spellStart"/>
      <w:r w:rsidRPr="00B752A3">
        <w:rPr>
          <w:color w:val="2D302E"/>
          <w:sz w:val="26"/>
          <w:szCs w:val="26"/>
        </w:rPr>
        <w:t>doi</w:t>
      </w:r>
      <w:proofErr w:type="spellEnd"/>
      <w:r w:rsidRPr="00B752A3">
        <w:rPr>
          <w:color w:val="2D302E"/>
          <w:sz w:val="26"/>
          <w:szCs w:val="26"/>
        </w:rPr>
        <w:t xml:space="preserve"> (при наличии).</w:t>
      </w:r>
    </w:p>
    <w:p w14:paraId="69CC6E81" w14:textId="77777777" w:rsidR="00BD347D" w:rsidRPr="00B752A3" w:rsidRDefault="00BD347D" w:rsidP="00BD347D">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B752A3">
        <w:rPr>
          <w:color w:val="2D302E"/>
          <w:sz w:val="26"/>
          <w:szCs w:val="26"/>
          <w:lang w:val="en-US"/>
        </w:rPr>
        <w:t>:</w:t>
      </w:r>
    </w:p>
    <w:p w14:paraId="62B82D64" w14:textId="77777777" w:rsidR="00BD347D" w:rsidRPr="00B752A3" w:rsidRDefault="00BD347D" w:rsidP="00BD347D">
      <w:pPr>
        <w:pStyle w:val="a5"/>
        <w:shd w:val="clear" w:color="auto" w:fill="FEFEFE"/>
        <w:spacing w:before="0" w:beforeAutospacing="0" w:after="240" w:afterAutospacing="0"/>
        <w:rPr>
          <w:color w:val="2D302E"/>
          <w:sz w:val="26"/>
          <w:szCs w:val="26"/>
          <w:lang w:val="en-US"/>
        </w:rPr>
      </w:pPr>
      <w:proofErr w:type="spellStart"/>
      <w:r w:rsidRPr="00B752A3">
        <w:rPr>
          <w:color w:val="2D302E"/>
          <w:sz w:val="26"/>
          <w:szCs w:val="26"/>
          <w:lang w:val="en-US"/>
        </w:rPr>
        <w:t>Allcock</w:t>
      </w:r>
      <w:proofErr w:type="spellEnd"/>
      <w:r w:rsidRPr="00B752A3">
        <w:rPr>
          <w:color w:val="2D302E"/>
          <w:sz w:val="26"/>
          <w:szCs w:val="26"/>
          <w:lang w:val="en-US"/>
        </w:rPr>
        <w:t>, J. B., Arnold, C. Day, A. J. 1992, </w:t>
      </w:r>
      <w:r w:rsidRPr="00B752A3">
        <w:rPr>
          <w:i/>
          <w:iCs/>
          <w:color w:val="2D302E"/>
          <w:sz w:val="26"/>
          <w:szCs w:val="26"/>
          <w:lang w:val="en-US"/>
        </w:rPr>
        <w:t>Border and Territorial Disputes</w:t>
      </w:r>
      <w:r w:rsidRPr="00B752A3">
        <w:rPr>
          <w:color w:val="2D302E"/>
          <w:sz w:val="26"/>
          <w:szCs w:val="26"/>
          <w:lang w:val="en-US"/>
        </w:rPr>
        <w:t>, London, Longman.</w:t>
      </w:r>
    </w:p>
    <w:p w14:paraId="5981135C" w14:textId="77777777" w:rsidR="007341FB" w:rsidRPr="007341FB" w:rsidRDefault="007341FB" w:rsidP="007341FB">
      <w:pPr>
        <w:rPr>
          <w:rFonts w:ascii="Times New Roman" w:hAnsi="Times New Roman" w:cs="Times New Roman"/>
          <w:b/>
          <w:bCs/>
          <w:sz w:val="26"/>
          <w:szCs w:val="26"/>
          <w:lang w:val="en-US"/>
        </w:rPr>
      </w:pPr>
      <w:proofErr w:type="spellStart"/>
      <w:r w:rsidRPr="007341FB">
        <w:rPr>
          <w:rFonts w:ascii="Times New Roman" w:eastAsia="TimesNewRoman" w:hAnsi="Times New Roman" w:cs="Times New Roman"/>
          <w:color w:val="000000"/>
          <w:kern w:val="1"/>
          <w:sz w:val="26"/>
          <w:szCs w:val="26"/>
          <w:lang w:val="en-US" w:eastAsia="ru-RU"/>
        </w:rPr>
        <w:t>Korneevets</w:t>
      </w:r>
      <w:proofErr w:type="spellEnd"/>
      <w:r w:rsidRPr="007341FB">
        <w:rPr>
          <w:rFonts w:ascii="Times New Roman" w:eastAsia="TimesNewRoman" w:hAnsi="Times New Roman" w:cs="Times New Roman"/>
          <w:color w:val="000000"/>
          <w:kern w:val="1"/>
          <w:sz w:val="26"/>
          <w:szCs w:val="26"/>
          <w:lang w:val="en-US" w:eastAsia="ru-RU"/>
        </w:rPr>
        <w:t xml:space="preserve">, V.S. 2010, </w:t>
      </w:r>
      <w:proofErr w:type="spellStart"/>
      <w:r w:rsidRPr="007341FB">
        <w:rPr>
          <w:rFonts w:ascii="Times New Roman" w:eastAsia="TimesNewRoman" w:hAnsi="Times New Roman" w:cs="Times New Roman"/>
          <w:i/>
          <w:iCs/>
          <w:color w:val="000000"/>
          <w:kern w:val="1"/>
          <w:sz w:val="26"/>
          <w:szCs w:val="26"/>
          <w:lang w:val="en-US" w:eastAsia="ru-RU"/>
        </w:rPr>
        <w:t>Formirovanie</w:t>
      </w:r>
      <w:proofErr w:type="spellEnd"/>
      <w:r w:rsidRPr="007341FB">
        <w:rPr>
          <w:rFonts w:ascii="Times New Roman" w:eastAsia="TimesNewRoman" w:hAnsi="Times New Roman" w:cs="Times New Roman"/>
          <w:i/>
          <w:iCs/>
          <w:color w:val="000000"/>
          <w:kern w:val="1"/>
          <w:sz w:val="26"/>
          <w:szCs w:val="26"/>
          <w:lang w:val="en-US" w:eastAsia="ru-RU"/>
        </w:rPr>
        <w:t xml:space="preserve"> </w:t>
      </w:r>
      <w:proofErr w:type="spellStart"/>
      <w:r w:rsidRPr="007341FB">
        <w:rPr>
          <w:rFonts w:ascii="Times New Roman" w:eastAsia="TimesNewRoman" w:hAnsi="Times New Roman" w:cs="Times New Roman"/>
          <w:i/>
          <w:iCs/>
          <w:color w:val="000000"/>
          <w:kern w:val="1"/>
          <w:sz w:val="26"/>
          <w:szCs w:val="26"/>
          <w:lang w:val="en-US" w:eastAsia="ru-RU"/>
        </w:rPr>
        <w:t>transgranichny`x</w:t>
      </w:r>
      <w:proofErr w:type="spellEnd"/>
      <w:r w:rsidRPr="007341FB">
        <w:rPr>
          <w:rFonts w:ascii="Times New Roman" w:eastAsia="TimesNewRoman" w:hAnsi="Times New Roman" w:cs="Times New Roman"/>
          <w:i/>
          <w:iCs/>
          <w:color w:val="000000"/>
          <w:kern w:val="1"/>
          <w:sz w:val="26"/>
          <w:szCs w:val="26"/>
          <w:lang w:val="en-US" w:eastAsia="ru-RU"/>
        </w:rPr>
        <w:t xml:space="preserve"> </w:t>
      </w:r>
      <w:proofErr w:type="spellStart"/>
      <w:r w:rsidRPr="007341FB">
        <w:rPr>
          <w:rFonts w:ascii="Times New Roman" w:eastAsia="TimesNewRoman" w:hAnsi="Times New Roman" w:cs="Times New Roman"/>
          <w:i/>
          <w:iCs/>
          <w:color w:val="000000"/>
          <w:kern w:val="1"/>
          <w:sz w:val="26"/>
          <w:szCs w:val="26"/>
          <w:lang w:val="en-US" w:eastAsia="ru-RU"/>
        </w:rPr>
        <w:t>mezoregionov</w:t>
      </w:r>
      <w:proofErr w:type="spellEnd"/>
      <w:r w:rsidRPr="007341FB">
        <w:rPr>
          <w:rFonts w:ascii="Times New Roman" w:eastAsia="TimesNewRoman" w:hAnsi="Times New Roman" w:cs="Times New Roman"/>
          <w:i/>
          <w:iCs/>
          <w:color w:val="000000"/>
          <w:kern w:val="1"/>
          <w:sz w:val="26"/>
          <w:szCs w:val="26"/>
          <w:lang w:val="en-US" w:eastAsia="ru-RU"/>
        </w:rPr>
        <w:t xml:space="preserve"> </w:t>
      </w:r>
      <w:proofErr w:type="spellStart"/>
      <w:r w:rsidRPr="007341FB">
        <w:rPr>
          <w:rFonts w:ascii="Times New Roman" w:eastAsia="TimesNewRoman" w:hAnsi="Times New Roman" w:cs="Times New Roman"/>
          <w:i/>
          <w:iCs/>
          <w:color w:val="000000"/>
          <w:kern w:val="1"/>
          <w:sz w:val="26"/>
          <w:szCs w:val="26"/>
          <w:lang w:val="en-US" w:eastAsia="ru-RU"/>
        </w:rPr>
        <w:t>na</w:t>
      </w:r>
      <w:proofErr w:type="spellEnd"/>
      <w:r w:rsidRPr="007341FB">
        <w:rPr>
          <w:rFonts w:ascii="Times New Roman" w:eastAsia="TimesNewRoman" w:hAnsi="Times New Roman" w:cs="Times New Roman"/>
          <w:i/>
          <w:iCs/>
          <w:color w:val="000000"/>
          <w:kern w:val="1"/>
          <w:sz w:val="26"/>
          <w:szCs w:val="26"/>
          <w:lang w:val="en-US" w:eastAsia="ru-RU"/>
        </w:rPr>
        <w:t xml:space="preserve"> </w:t>
      </w:r>
      <w:proofErr w:type="spellStart"/>
      <w:r w:rsidRPr="007341FB">
        <w:rPr>
          <w:rFonts w:ascii="Times New Roman" w:eastAsia="TimesNewRoman" w:hAnsi="Times New Roman" w:cs="Times New Roman"/>
          <w:i/>
          <w:iCs/>
          <w:color w:val="000000"/>
          <w:kern w:val="1"/>
          <w:sz w:val="26"/>
          <w:szCs w:val="26"/>
          <w:lang w:val="en-US" w:eastAsia="ru-RU"/>
        </w:rPr>
        <w:t>Baltike</w:t>
      </w:r>
      <w:proofErr w:type="spellEnd"/>
      <w:r w:rsidRPr="007341FB">
        <w:rPr>
          <w:rFonts w:ascii="Times New Roman" w:eastAsia="TimesNewRoman" w:hAnsi="Times New Roman" w:cs="Times New Roman"/>
          <w:color w:val="000000"/>
          <w:kern w:val="1"/>
          <w:sz w:val="26"/>
          <w:szCs w:val="26"/>
          <w:lang w:val="en-US" w:eastAsia="ru-RU"/>
        </w:rPr>
        <w:t xml:space="preserve"> [Formation of transboundary mesoregions in the Baltic], Kaliningrad, Immanuel Kant Russian State University, 80 p. (In Russ.).</w:t>
      </w:r>
    </w:p>
    <w:p w14:paraId="29B63D85" w14:textId="77777777" w:rsidR="00BD347D" w:rsidRPr="00B752A3" w:rsidRDefault="00BD347D" w:rsidP="00BD347D">
      <w:pPr>
        <w:pStyle w:val="a5"/>
        <w:shd w:val="clear" w:color="auto" w:fill="FEFEFE"/>
        <w:spacing w:before="0" w:beforeAutospacing="0" w:after="240" w:afterAutospacing="0"/>
        <w:rPr>
          <w:b/>
          <w:bCs/>
          <w:color w:val="2D302E"/>
          <w:sz w:val="26"/>
          <w:szCs w:val="26"/>
        </w:rPr>
      </w:pPr>
      <w:r w:rsidRPr="00B752A3">
        <w:rPr>
          <w:b/>
          <w:bCs/>
          <w:color w:val="2D302E"/>
          <w:sz w:val="26"/>
          <w:szCs w:val="26"/>
        </w:rPr>
        <w:t>Глава в книге: </w:t>
      </w:r>
    </w:p>
    <w:p w14:paraId="4F62EAA3" w14:textId="07795BD7" w:rsidR="00BD347D" w:rsidRPr="00B752A3" w:rsidRDefault="00BD347D" w:rsidP="00BD347D">
      <w:pPr>
        <w:pStyle w:val="a5"/>
        <w:shd w:val="clear" w:color="auto" w:fill="FEFEFE"/>
        <w:spacing w:before="0" w:beforeAutospacing="0" w:after="240" w:afterAutospacing="0"/>
        <w:rPr>
          <w:color w:val="2D302E"/>
          <w:sz w:val="26"/>
          <w:szCs w:val="26"/>
        </w:rPr>
      </w:pPr>
      <w:r w:rsidRPr="00B752A3">
        <w:rPr>
          <w:color w:val="2D302E"/>
          <w:sz w:val="26"/>
          <w:szCs w:val="26"/>
        </w:rPr>
        <w:t xml:space="preserve">Автор (ы) публикации, год публикации, 'Название главы (статьи, раздела)' </w:t>
      </w:r>
      <w:proofErr w:type="spellStart"/>
      <w:r w:rsidRPr="00B752A3">
        <w:rPr>
          <w:color w:val="2D302E"/>
          <w:sz w:val="26"/>
          <w:szCs w:val="26"/>
        </w:rPr>
        <w:t>in</w:t>
      </w:r>
      <w:proofErr w:type="spellEnd"/>
      <w:r w:rsidRPr="00B752A3">
        <w:rPr>
          <w:color w:val="2D302E"/>
          <w:sz w:val="26"/>
          <w:szCs w:val="26"/>
        </w:rPr>
        <w:t xml:space="preserve"> авторы книги </w:t>
      </w:r>
      <w:r w:rsidRPr="00B752A3">
        <w:rPr>
          <w:i/>
          <w:iCs/>
          <w:color w:val="2D302E"/>
          <w:sz w:val="26"/>
          <w:szCs w:val="26"/>
        </w:rPr>
        <w:t>Название книги</w:t>
      </w:r>
      <w:r w:rsidRPr="00B752A3">
        <w:rPr>
          <w:color w:val="2D302E"/>
          <w:sz w:val="26"/>
          <w:szCs w:val="26"/>
        </w:rPr>
        <w:t>,</w:t>
      </w:r>
      <w:r w:rsidR="00EF5847" w:rsidRPr="00883E0C">
        <w:rPr>
          <w:color w:val="2D302E"/>
          <w:sz w:val="26"/>
          <w:szCs w:val="26"/>
        </w:rPr>
        <w:t xml:space="preserve"> </w:t>
      </w:r>
      <w:r w:rsidRPr="00B752A3">
        <w:rPr>
          <w:color w:val="2D302E"/>
          <w:sz w:val="26"/>
          <w:szCs w:val="26"/>
        </w:rPr>
        <w:t xml:space="preserve">Издатель, номера страниц. </w:t>
      </w:r>
      <w:proofErr w:type="spellStart"/>
      <w:r w:rsidRPr="00B752A3">
        <w:rPr>
          <w:color w:val="2D302E"/>
          <w:sz w:val="26"/>
          <w:szCs w:val="26"/>
        </w:rPr>
        <w:t>doi</w:t>
      </w:r>
      <w:proofErr w:type="spellEnd"/>
      <w:r w:rsidRPr="00B752A3">
        <w:rPr>
          <w:color w:val="2D302E"/>
          <w:sz w:val="26"/>
          <w:szCs w:val="26"/>
        </w:rPr>
        <w:t xml:space="preserve"> (при наличии).</w:t>
      </w:r>
    </w:p>
    <w:p w14:paraId="20D04875" w14:textId="77777777" w:rsidR="00BD347D" w:rsidRPr="00B752A3" w:rsidRDefault="00BD347D" w:rsidP="00BD347D">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B752A3">
        <w:rPr>
          <w:color w:val="2D302E"/>
          <w:sz w:val="26"/>
          <w:szCs w:val="26"/>
          <w:lang w:val="en-US"/>
        </w:rPr>
        <w:t>:</w:t>
      </w:r>
    </w:p>
    <w:p w14:paraId="717870CA" w14:textId="77777777" w:rsidR="00BD347D" w:rsidRPr="00B752A3" w:rsidRDefault="00BD347D" w:rsidP="00BD347D">
      <w:pPr>
        <w:pStyle w:val="a5"/>
        <w:shd w:val="clear" w:color="auto" w:fill="FEFEFE"/>
        <w:spacing w:before="0" w:beforeAutospacing="0" w:after="240" w:afterAutospacing="0"/>
        <w:rPr>
          <w:color w:val="2D302E"/>
          <w:sz w:val="26"/>
          <w:szCs w:val="26"/>
          <w:lang w:val="en-US"/>
        </w:rPr>
      </w:pPr>
      <w:r w:rsidRPr="00B752A3">
        <w:rPr>
          <w:color w:val="2D302E"/>
          <w:sz w:val="26"/>
          <w:szCs w:val="26"/>
          <w:lang w:val="en-US"/>
        </w:rPr>
        <w:t xml:space="preserve">Crawford, S. E. S., Ostrom, E. A. 2005, 'Grammar of Institutions' in </w:t>
      </w:r>
      <w:proofErr w:type="spellStart"/>
      <w:proofErr w:type="gramStart"/>
      <w:r w:rsidRPr="00B752A3">
        <w:rPr>
          <w:color w:val="2D302E"/>
          <w:sz w:val="26"/>
          <w:szCs w:val="26"/>
          <w:lang w:val="en-US"/>
        </w:rPr>
        <w:t>E.Ostrom</w:t>
      </w:r>
      <w:proofErr w:type="spellEnd"/>
      <w:proofErr w:type="gramEnd"/>
      <w:r w:rsidRPr="00B752A3">
        <w:rPr>
          <w:color w:val="2D302E"/>
          <w:sz w:val="26"/>
          <w:szCs w:val="26"/>
          <w:lang w:val="en-US"/>
        </w:rPr>
        <w:t>, N. J. Princeton (eds) </w:t>
      </w:r>
      <w:r w:rsidRPr="00B752A3">
        <w:rPr>
          <w:i/>
          <w:iCs/>
          <w:color w:val="2D302E"/>
          <w:sz w:val="26"/>
          <w:szCs w:val="26"/>
          <w:lang w:val="en-US"/>
        </w:rPr>
        <w:t>Understanding Institutional Diversity</w:t>
      </w:r>
      <w:r w:rsidRPr="00B752A3">
        <w:rPr>
          <w:color w:val="2D302E"/>
          <w:sz w:val="26"/>
          <w:szCs w:val="26"/>
          <w:lang w:val="en-US"/>
        </w:rPr>
        <w:t>, Princeton University Press, p. 137—174.</w:t>
      </w:r>
    </w:p>
    <w:p w14:paraId="348BEFBE" w14:textId="77777777" w:rsidR="00BD347D" w:rsidRPr="00B752A3" w:rsidRDefault="00BD347D" w:rsidP="00BD347D">
      <w:pPr>
        <w:pStyle w:val="a5"/>
        <w:shd w:val="clear" w:color="auto" w:fill="FEFEFE"/>
        <w:spacing w:before="0" w:beforeAutospacing="0" w:after="240" w:afterAutospacing="0"/>
        <w:rPr>
          <w:color w:val="2D302E"/>
          <w:sz w:val="26"/>
          <w:szCs w:val="26"/>
          <w:lang w:val="en-US"/>
        </w:rPr>
      </w:pPr>
    </w:p>
    <w:p w14:paraId="77791753" w14:textId="77777777" w:rsidR="00BD347D" w:rsidRPr="00EF5847" w:rsidRDefault="00BD347D" w:rsidP="00BD347D">
      <w:pPr>
        <w:pStyle w:val="a5"/>
        <w:shd w:val="clear" w:color="auto" w:fill="FEFEFE"/>
        <w:spacing w:before="0" w:beforeAutospacing="0" w:after="240" w:afterAutospacing="0"/>
        <w:rPr>
          <w:b/>
          <w:bCs/>
          <w:color w:val="2D302E"/>
          <w:sz w:val="26"/>
          <w:szCs w:val="26"/>
          <w:lang w:val="en-US"/>
        </w:rPr>
      </w:pPr>
      <w:r w:rsidRPr="00B752A3">
        <w:rPr>
          <w:b/>
          <w:bCs/>
          <w:color w:val="2D302E"/>
          <w:sz w:val="26"/>
          <w:szCs w:val="26"/>
        </w:rPr>
        <w:t>Материалы</w:t>
      </w:r>
      <w:r w:rsidRPr="00EF5847">
        <w:rPr>
          <w:b/>
          <w:bCs/>
          <w:color w:val="2D302E"/>
          <w:sz w:val="26"/>
          <w:szCs w:val="26"/>
          <w:lang w:val="en-US"/>
        </w:rPr>
        <w:t xml:space="preserve"> </w:t>
      </w:r>
      <w:r w:rsidRPr="00B752A3">
        <w:rPr>
          <w:b/>
          <w:bCs/>
          <w:color w:val="2D302E"/>
          <w:sz w:val="26"/>
          <w:szCs w:val="26"/>
        </w:rPr>
        <w:t>конференции</w:t>
      </w:r>
      <w:r w:rsidRPr="00EF5847">
        <w:rPr>
          <w:b/>
          <w:bCs/>
          <w:color w:val="2D302E"/>
          <w:sz w:val="26"/>
          <w:szCs w:val="26"/>
          <w:lang w:val="en-US"/>
        </w:rPr>
        <w:t>: </w:t>
      </w:r>
    </w:p>
    <w:p w14:paraId="7B80BA0B" w14:textId="77777777" w:rsidR="00BD347D" w:rsidRPr="00EF5847" w:rsidRDefault="00BD347D" w:rsidP="00BD347D">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EF5847">
        <w:rPr>
          <w:color w:val="2D302E"/>
          <w:sz w:val="26"/>
          <w:szCs w:val="26"/>
          <w:lang w:val="en-US"/>
        </w:rPr>
        <w:t>:</w:t>
      </w:r>
    </w:p>
    <w:p w14:paraId="68B365AD" w14:textId="77777777" w:rsidR="005D44A0" w:rsidRPr="005D44A0" w:rsidRDefault="005D44A0" w:rsidP="005D44A0">
      <w:pPr>
        <w:spacing w:line="240" w:lineRule="auto"/>
        <w:jc w:val="both"/>
        <w:rPr>
          <w:rFonts w:ascii="Times New Roman" w:hAnsi="Times New Roman" w:cs="Times New Roman"/>
          <w:sz w:val="26"/>
          <w:szCs w:val="26"/>
          <w:lang w:val="en-US"/>
        </w:rPr>
      </w:pPr>
      <w:proofErr w:type="spellStart"/>
      <w:r w:rsidRPr="005D44A0">
        <w:rPr>
          <w:rFonts w:ascii="Times New Roman" w:hAnsi="Times New Roman" w:cs="Times New Roman"/>
          <w:sz w:val="26"/>
          <w:szCs w:val="26"/>
          <w:lang w:val="en-US"/>
        </w:rPr>
        <w:lastRenderedPageBreak/>
        <w:t>Baklanov</w:t>
      </w:r>
      <w:proofErr w:type="spellEnd"/>
      <w:r w:rsidRPr="005D44A0">
        <w:rPr>
          <w:rFonts w:ascii="Times New Roman" w:hAnsi="Times New Roman" w:cs="Times New Roman"/>
          <w:sz w:val="26"/>
          <w:szCs w:val="26"/>
          <w:lang w:val="en-US"/>
        </w:rPr>
        <w:t xml:space="preserve">, </w:t>
      </w:r>
      <w:proofErr w:type="spellStart"/>
      <w:r w:rsidRPr="005D44A0">
        <w:rPr>
          <w:rFonts w:ascii="Times New Roman" w:hAnsi="Times New Roman" w:cs="Times New Roman"/>
          <w:sz w:val="26"/>
          <w:szCs w:val="26"/>
          <w:lang w:val="en-US"/>
        </w:rPr>
        <w:t>P.Ya</w:t>
      </w:r>
      <w:proofErr w:type="spellEnd"/>
      <w:r w:rsidRPr="005D44A0">
        <w:rPr>
          <w:rFonts w:ascii="Times New Roman" w:hAnsi="Times New Roman" w:cs="Times New Roman"/>
          <w:sz w:val="26"/>
          <w:szCs w:val="26"/>
          <w:lang w:val="en-US"/>
        </w:rPr>
        <w:t xml:space="preserve">. 2005, Sustainable Regional Development and the Role of Geographic Science. </w:t>
      </w:r>
      <w:r w:rsidRPr="005D44A0">
        <w:rPr>
          <w:rFonts w:ascii="Times New Roman" w:hAnsi="Times New Roman" w:cs="Times New Roman"/>
          <w:sz w:val="26"/>
          <w:szCs w:val="26"/>
          <w:lang w:val="en-GB"/>
        </w:rPr>
        <w:t>In</w:t>
      </w:r>
      <w:r w:rsidRPr="005D44A0">
        <w:rPr>
          <w:rFonts w:ascii="Times New Roman" w:hAnsi="Times New Roman" w:cs="Times New Roman"/>
          <w:sz w:val="26"/>
          <w:szCs w:val="26"/>
          <w:lang w:val="en-US"/>
        </w:rPr>
        <w:t xml:space="preserve">: </w:t>
      </w:r>
      <w:proofErr w:type="spellStart"/>
      <w:r w:rsidRPr="005D44A0">
        <w:rPr>
          <w:rFonts w:ascii="Times New Roman" w:hAnsi="Times New Roman" w:cs="Times New Roman"/>
          <w:i/>
          <w:sz w:val="26"/>
          <w:szCs w:val="26"/>
          <w:lang w:val="en-US"/>
        </w:rPr>
        <w:t>Universitetskaya</w:t>
      </w:r>
      <w:proofErr w:type="spellEnd"/>
      <w:r w:rsidRPr="005D44A0">
        <w:rPr>
          <w:rFonts w:ascii="Times New Roman" w:hAnsi="Times New Roman" w:cs="Times New Roman"/>
          <w:i/>
          <w:sz w:val="26"/>
          <w:szCs w:val="26"/>
          <w:lang w:val="en-US"/>
        </w:rPr>
        <w:t xml:space="preserve"> </w:t>
      </w:r>
      <w:proofErr w:type="spellStart"/>
      <w:r w:rsidRPr="005D44A0">
        <w:rPr>
          <w:rFonts w:ascii="Times New Roman" w:hAnsi="Times New Roman" w:cs="Times New Roman"/>
          <w:i/>
          <w:sz w:val="26"/>
          <w:szCs w:val="26"/>
          <w:lang w:val="en-US"/>
        </w:rPr>
        <w:t>geografiya</w:t>
      </w:r>
      <w:proofErr w:type="spellEnd"/>
      <w:r w:rsidRPr="005D44A0">
        <w:rPr>
          <w:rFonts w:ascii="Times New Roman" w:hAnsi="Times New Roman" w:cs="Times New Roman"/>
          <w:i/>
          <w:sz w:val="26"/>
          <w:szCs w:val="26"/>
          <w:lang w:val="en-US"/>
        </w:rPr>
        <w:t xml:space="preserve">. </w:t>
      </w:r>
      <w:proofErr w:type="spellStart"/>
      <w:r w:rsidRPr="005D44A0">
        <w:rPr>
          <w:rFonts w:ascii="Times New Roman" w:hAnsi="Times New Roman" w:cs="Times New Roman"/>
          <w:i/>
          <w:sz w:val="26"/>
          <w:szCs w:val="26"/>
          <w:lang w:val="en-US"/>
        </w:rPr>
        <w:t>Materialy</w:t>
      </w:r>
      <w:proofErr w:type="spellEnd"/>
      <w:r w:rsidRPr="005D44A0">
        <w:rPr>
          <w:rFonts w:ascii="Times New Roman" w:hAnsi="Times New Roman" w:cs="Times New Roman"/>
          <w:i/>
          <w:sz w:val="26"/>
          <w:szCs w:val="26"/>
          <w:lang w:val="en-US"/>
        </w:rPr>
        <w:t xml:space="preserve"> </w:t>
      </w:r>
      <w:proofErr w:type="spellStart"/>
      <w:r w:rsidRPr="005D44A0">
        <w:rPr>
          <w:rFonts w:ascii="Times New Roman" w:hAnsi="Times New Roman" w:cs="Times New Roman"/>
          <w:i/>
          <w:sz w:val="26"/>
          <w:szCs w:val="26"/>
          <w:lang w:val="en-US"/>
        </w:rPr>
        <w:t>yubileinoi</w:t>
      </w:r>
      <w:proofErr w:type="spellEnd"/>
      <w:r w:rsidRPr="005D44A0">
        <w:rPr>
          <w:rFonts w:ascii="Times New Roman" w:hAnsi="Times New Roman" w:cs="Times New Roman"/>
          <w:i/>
          <w:sz w:val="26"/>
          <w:szCs w:val="26"/>
          <w:lang w:val="en-US"/>
        </w:rPr>
        <w:t xml:space="preserve"> </w:t>
      </w:r>
      <w:proofErr w:type="spellStart"/>
      <w:r w:rsidRPr="005D44A0">
        <w:rPr>
          <w:rFonts w:ascii="Times New Roman" w:hAnsi="Times New Roman" w:cs="Times New Roman"/>
          <w:i/>
          <w:sz w:val="26"/>
          <w:szCs w:val="26"/>
          <w:lang w:val="en-US"/>
        </w:rPr>
        <w:t>nauchnoi</w:t>
      </w:r>
      <w:proofErr w:type="spellEnd"/>
      <w:r w:rsidRPr="005D44A0">
        <w:rPr>
          <w:rFonts w:ascii="Times New Roman" w:hAnsi="Times New Roman" w:cs="Times New Roman"/>
          <w:i/>
          <w:sz w:val="26"/>
          <w:szCs w:val="26"/>
          <w:lang w:val="en-US"/>
        </w:rPr>
        <w:t xml:space="preserve"> </w:t>
      </w:r>
      <w:proofErr w:type="spellStart"/>
      <w:r w:rsidRPr="005D44A0">
        <w:rPr>
          <w:rFonts w:ascii="Times New Roman" w:hAnsi="Times New Roman" w:cs="Times New Roman"/>
          <w:i/>
          <w:sz w:val="26"/>
          <w:szCs w:val="26"/>
          <w:lang w:val="en-US"/>
        </w:rPr>
        <w:t>konferentsii</w:t>
      </w:r>
      <w:proofErr w:type="spellEnd"/>
      <w:r w:rsidRPr="005D44A0">
        <w:rPr>
          <w:rFonts w:ascii="Times New Roman" w:hAnsi="Times New Roman" w:cs="Times New Roman"/>
          <w:i/>
          <w:sz w:val="26"/>
          <w:szCs w:val="26"/>
          <w:lang w:val="en-US"/>
        </w:rPr>
        <w:t xml:space="preserve"> </w:t>
      </w:r>
      <w:r w:rsidRPr="005D44A0">
        <w:rPr>
          <w:rFonts w:ascii="Times New Roman" w:hAnsi="Times New Roman" w:cs="Times New Roman"/>
          <w:sz w:val="26"/>
          <w:szCs w:val="26"/>
          <w:lang w:val="en-US"/>
        </w:rPr>
        <w:t>[University geography. Materials of the anniversary scientific conference,]</w:t>
      </w:r>
      <w:r w:rsidRPr="005D44A0">
        <w:rPr>
          <w:rFonts w:ascii="Times New Roman" w:hAnsi="Times New Roman" w:cs="Times New Roman"/>
          <w:i/>
          <w:sz w:val="26"/>
          <w:szCs w:val="26"/>
          <w:lang w:val="en-US"/>
        </w:rPr>
        <w:t xml:space="preserve">, </w:t>
      </w:r>
      <w:r w:rsidRPr="005D44A0">
        <w:rPr>
          <w:rFonts w:ascii="Times New Roman" w:hAnsi="Times New Roman" w:cs="Times New Roman"/>
          <w:sz w:val="26"/>
          <w:szCs w:val="26"/>
          <w:lang w:val="en-US"/>
        </w:rPr>
        <w:t xml:space="preserve">M., </w:t>
      </w:r>
      <w:proofErr w:type="spellStart"/>
      <w:r w:rsidRPr="005D44A0">
        <w:rPr>
          <w:rFonts w:ascii="Times New Roman" w:hAnsi="Times New Roman" w:cs="Times New Roman"/>
          <w:sz w:val="26"/>
          <w:szCs w:val="26"/>
          <w:lang w:val="en-US"/>
        </w:rPr>
        <w:t>Geogr</w:t>
      </w:r>
      <w:proofErr w:type="spellEnd"/>
      <w:r w:rsidRPr="005D44A0">
        <w:rPr>
          <w:rFonts w:ascii="Times New Roman" w:hAnsi="Times New Roman" w:cs="Times New Roman"/>
          <w:sz w:val="26"/>
          <w:szCs w:val="26"/>
          <w:lang w:val="en-US"/>
        </w:rPr>
        <w:t>. Faculty of Moscow State University, p. 30-40 (in Russ.).</w:t>
      </w:r>
    </w:p>
    <w:p w14:paraId="6271D9A7" w14:textId="77777777" w:rsidR="00BD347D" w:rsidRPr="00EF5847" w:rsidRDefault="00BD347D" w:rsidP="00BD347D">
      <w:pPr>
        <w:pStyle w:val="a9"/>
        <w:jc w:val="both"/>
        <w:rPr>
          <w:rStyle w:val="WW8Num1z6"/>
          <w:rFonts w:ascii="Times New Roman" w:hAnsi="Times New Roman" w:cs="Times New Roman"/>
          <w:color w:val="000000"/>
          <w:kern w:val="0"/>
          <w:sz w:val="26"/>
          <w:szCs w:val="26"/>
          <w:lang w:val="en-US"/>
        </w:rPr>
      </w:pPr>
    </w:p>
    <w:p w14:paraId="44B7CD69" w14:textId="10CD5F3C" w:rsidR="00BD347D" w:rsidRPr="00682349" w:rsidRDefault="00BD347D" w:rsidP="00BD347D">
      <w:pPr>
        <w:pStyle w:val="11"/>
        <w:widowControl w:val="0"/>
        <w:suppressLineNumbers w:val="0"/>
        <w:suppressAutoHyphens w:val="0"/>
        <w:jc w:val="both"/>
        <w:rPr>
          <w:rFonts w:ascii="Times New Roman" w:hAnsi="Times New Roman" w:cs="Times New Roman"/>
          <w:sz w:val="26"/>
          <w:szCs w:val="26"/>
          <w:lang w:val="en-US"/>
        </w:rPr>
      </w:pPr>
      <w:proofErr w:type="spellStart"/>
      <w:r w:rsidRPr="00B752A3">
        <w:rPr>
          <w:rFonts w:ascii="Times New Roman" w:hAnsi="Times New Roman" w:cs="Times New Roman"/>
          <w:sz w:val="26"/>
          <w:szCs w:val="26"/>
          <w:lang w:val="en-US"/>
        </w:rPr>
        <w:t>Kolesnikov</w:t>
      </w:r>
      <w:proofErr w:type="spellEnd"/>
      <w:r w:rsidRPr="00B752A3">
        <w:rPr>
          <w:rFonts w:ascii="Times New Roman" w:hAnsi="Times New Roman" w:cs="Times New Roman"/>
          <w:sz w:val="26"/>
          <w:szCs w:val="26"/>
          <w:lang w:val="en-GB"/>
        </w:rPr>
        <w:t>,</w:t>
      </w:r>
      <w:r w:rsidRPr="00B752A3">
        <w:rPr>
          <w:rFonts w:ascii="Times New Roman" w:hAnsi="Times New Roman" w:cs="Times New Roman"/>
          <w:sz w:val="26"/>
          <w:szCs w:val="26"/>
          <w:lang w:val="en-US"/>
        </w:rPr>
        <w:t xml:space="preserve"> N., </w:t>
      </w:r>
      <w:proofErr w:type="spellStart"/>
      <w:r w:rsidRPr="00B752A3">
        <w:rPr>
          <w:rFonts w:ascii="Times New Roman" w:hAnsi="Times New Roman" w:cs="Times New Roman"/>
          <w:sz w:val="26"/>
          <w:szCs w:val="26"/>
          <w:lang w:val="en-US"/>
        </w:rPr>
        <w:t>Kolesnikova</w:t>
      </w:r>
      <w:proofErr w:type="spellEnd"/>
      <w:r w:rsidRPr="00B752A3">
        <w:rPr>
          <w:rFonts w:ascii="Times New Roman" w:hAnsi="Times New Roman" w:cs="Times New Roman"/>
          <w:sz w:val="26"/>
          <w:szCs w:val="26"/>
          <w:lang w:val="en-US"/>
        </w:rPr>
        <w:t xml:space="preserve">, N. </w:t>
      </w:r>
      <w:r w:rsidRPr="00B752A3">
        <w:rPr>
          <w:rFonts w:ascii="Times New Roman" w:hAnsi="Times New Roman" w:cs="Times New Roman"/>
          <w:bCs/>
          <w:sz w:val="26"/>
          <w:szCs w:val="26"/>
          <w:lang w:val="en-US"/>
        </w:rPr>
        <w:t xml:space="preserve">2018, </w:t>
      </w:r>
      <w:r w:rsidRPr="00B752A3">
        <w:rPr>
          <w:rFonts w:ascii="Times New Roman" w:hAnsi="Times New Roman" w:cs="Times New Roman"/>
          <w:sz w:val="26"/>
          <w:szCs w:val="26"/>
          <w:lang w:val="en-US"/>
        </w:rPr>
        <w:t xml:space="preserve">Spatial economic effects of the use of local resources: case of cement-bonded wood fiber blocks. In: </w:t>
      </w:r>
      <w:r w:rsidRPr="00B752A3">
        <w:rPr>
          <w:rFonts w:ascii="Times New Roman" w:hAnsi="Times New Roman" w:cs="Times New Roman"/>
          <w:i/>
          <w:sz w:val="26"/>
          <w:szCs w:val="26"/>
          <w:lang w:val="en-US"/>
        </w:rPr>
        <w:t>MATEC Web of Conferences, 2018. International Scientific Conference Environmental Science for Construction Industry – ESCI 2018</w:t>
      </w:r>
      <w:r w:rsidRPr="00B752A3">
        <w:rPr>
          <w:rFonts w:ascii="Times New Roman" w:hAnsi="Times New Roman" w:cs="Times New Roman"/>
          <w:bCs/>
          <w:sz w:val="26"/>
          <w:szCs w:val="26"/>
          <w:lang w:val="en-US"/>
        </w:rPr>
        <w:t xml:space="preserve">, № </w:t>
      </w:r>
      <w:r w:rsidRPr="00B752A3">
        <w:rPr>
          <w:rFonts w:ascii="Times New Roman" w:hAnsi="Times New Roman" w:cs="Times New Roman"/>
          <w:sz w:val="26"/>
          <w:szCs w:val="26"/>
          <w:lang w:val="en-US"/>
        </w:rPr>
        <w:t>193, 03041</w:t>
      </w:r>
      <w:r w:rsidR="00682349" w:rsidRPr="00682349">
        <w:rPr>
          <w:rFonts w:ascii="Times New Roman" w:hAnsi="Times New Roman" w:cs="Times New Roman"/>
          <w:sz w:val="26"/>
          <w:szCs w:val="26"/>
          <w:lang w:val="en-US"/>
        </w:rPr>
        <w:t>,</w:t>
      </w:r>
      <w:r w:rsidRPr="00682349">
        <w:rPr>
          <w:rStyle w:val="ab"/>
          <w:rFonts w:ascii="Times New Roman" w:hAnsi="Times New Roman" w:cs="Times New Roman"/>
          <w:sz w:val="26"/>
          <w:szCs w:val="26"/>
          <w:lang w:val="en-US"/>
        </w:rPr>
        <w:t xml:space="preserve"> </w:t>
      </w:r>
      <w:r w:rsidRPr="00B752A3">
        <w:rPr>
          <w:rStyle w:val="ab"/>
          <w:rFonts w:ascii="Times New Roman" w:hAnsi="Times New Roman" w:cs="Times New Roman"/>
          <w:sz w:val="26"/>
          <w:szCs w:val="26"/>
          <w:lang w:val="en-US"/>
        </w:rPr>
        <w:t>https</w:t>
      </w:r>
      <w:r w:rsidRPr="00682349">
        <w:rPr>
          <w:rStyle w:val="ab"/>
          <w:rFonts w:ascii="Times New Roman" w:hAnsi="Times New Roman" w:cs="Times New Roman"/>
          <w:sz w:val="26"/>
          <w:szCs w:val="26"/>
          <w:lang w:val="en-US"/>
        </w:rPr>
        <w:t>://</w:t>
      </w:r>
      <w:r w:rsidRPr="00B752A3">
        <w:rPr>
          <w:rStyle w:val="ab"/>
          <w:rFonts w:ascii="Times New Roman" w:hAnsi="Times New Roman" w:cs="Times New Roman"/>
          <w:sz w:val="26"/>
          <w:szCs w:val="26"/>
          <w:lang w:val="en-US"/>
        </w:rPr>
        <w:t>doi</w:t>
      </w:r>
      <w:r w:rsidRPr="00682349">
        <w:rPr>
          <w:rStyle w:val="ab"/>
          <w:rFonts w:ascii="Times New Roman" w:hAnsi="Times New Roman" w:cs="Times New Roman"/>
          <w:sz w:val="26"/>
          <w:szCs w:val="26"/>
          <w:lang w:val="en-US"/>
        </w:rPr>
        <w:t>.</w:t>
      </w:r>
      <w:r w:rsidRPr="00B752A3">
        <w:rPr>
          <w:rStyle w:val="ab"/>
          <w:rFonts w:ascii="Times New Roman" w:hAnsi="Times New Roman" w:cs="Times New Roman"/>
          <w:sz w:val="26"/>
          <w:szCs w:val="26"/>
          <w:lang w:val="en-US"/>
        </w:rPr>
        <w:t>org</w:t>
      </w:r>
      <w:r w:rsidRPr="00682349">
        <w:rPr>
          <w:rStyle w:val="ab"/>
          <w:rFonts w:ascii="Times New Roman" w:hAnsi="Times New Roman" w:cs="Times New Roman"/>
          <w:sz w:val="26"/>
          <w:szCs w:val="26"/>
          <w:lang w:val="en-US"/>
        </w:rPr>
        <w:t>/10.1051/</w:t>
      </w:r>
      <w:r w:rsidRPr="00B752A3">
        <w:rPr>
          <w:rStyle w:val="ab"/>
          <w:rFonts w:ascii="Times New Roman" w:hAnsi="Times New Roman" w:cs="Times New Roman"/>
          <w:sz w:val="26"/>
          <w:szCs w:val="26"/>
          <w:lang w:val="en-US"/>
        </w:rPr>
        <w:t>matecconf</w:t>
      </w:r>
      <w:r w:rsidRPr="00682349">
        <w:rPr>
          <w:rStyle w:val="ab"/>
          <w:rFonts w:ascii="Times New Roman" w:hAnsi="Times New Roman" w:cs="Times New Roman"/>
          <w:sz w:val="26"/>
          <w:szCs w:val="26"/>
          <w:lang w:val="en-US"/>
        </w:rPr>
        <w:t>/201819303041</w:t>
      </w:r>
      <w:r w:rsidRPr="00682349">
        <w:rPr>
          <w:rFonts w:ascii="Times New Roman" w:hAnsi="Times New Roman" w:cs="Times New Roman"/>
          <w:sz w:val="26"/>
          <w:szCs w:val="26"/>
          <w:lang w:val="en-US"/>
        </w:rPr>
        <w:t>.</w:t>
      </w:r>
    </w:p>
    <w:p w14:paraId="5A5004A4" w14:textId="77777777" w:rsidR="00BD347D" w:rsidRPr="00682349" w:rsidRDefault="00BD347D" w:rsidP="00BD347D">
      <w:pPr>
        <w:pStyle w:val="a9"/>
        <w:jc w:val="both"/>
        <w:rPr>
          <w:rStyle w:val="WW8Num1z6"/>
          <w:rFonts w:ascii="Times New Roman" w:hAnsi="Times New Roman" w:cs="Times New Roman"/>
          <w:color w:val="000000"/>
          <w:kern w:val="0"/>
          <w:sz w:val="26"/>
          <w:szCs w:val="26"/>
          <w:lang w:val="en-US"/>
        </w:rPr>
      </w:pPr>
    </w:p>
    <w:p w14:paraId="4ACEFD11" w14:textId="77777777" w:rsidR="00BD347D" w:rsidRPr="00682349" w:rsidRDefault="00BD347D" w:rsidP="00BD347D">
      <w:pPr>
        <w:pStyle w:val="a9"/>
        <w:jc w:val="both"/>
        <w:rPr>
          <w:rStyle w:val="WW8Num1z6"/>
          <w:rFonts w:ascii="Times New Roman" w:hAnsi="Times New Roman" w:cs="Times New Roman"/>
          <w:color w:val="000000"/>
          <w:kern w:val="0"/>
          <w:sz w:val="26"/>
          <w:szCs w:val="26"/>
          <w:lang w:val="en-US"/>
        </w:rPr>
      </w:pPr>
    </w:p>
    <w:p w14:paraId="01CF47D3" w14:textId="77777777" w:rsidR="00BD347D" w:rsidRPr="00B752A3" w:rsidRDefault="00BD347D" w:rsidP="00BD347D">
      <w:pPr>
        <w:pStyle w:val="a5"/>
        <w:shd w:val="clear" w:color="auto" w:fill="FEFEFE"/>
        <w:spacing w:before="0" w:beforeAutospacing="0" w:after="240" w:afterAutospacing="0"/>
        <w:rPr>
          <w:b/>
          <w:bCs/>
          <w:color w:val="2D302E"/>
          <w:sz w:val="26"/>
          <w:szCs w:val="26"/>
        </w:rPr>
      </w:pPr>
      <w:r w:rsidRPr="00B752A3">
        <w:rPr>
          <w:b/>
          <w:bCs/>
          <w:color w:val="2D302E"/>
          <w:sz w:val="26"/>
          <w:szCs w:val="26"/>
        </w:rPr>
        <w:t>Журнал: </w:t>
      </w:r>
    </w:p>
    <w:p w14:paraId="08032A8B" w14:textId="77777777" w:rsidR="00BD347D" w:rsidRPr="00B752A3" w:rsidRDefault="00BD347D" w:rsidP="00BD347D">
      <w:pPr>
        <w:pStyle w:val="a5"/>
        <w:shd w:val="clear" w:color="auto" w:fill="FEFEFE"/>
        <w:spacing w:before="0" w:beforeAutospacing="0" w:after="240" w:afterAutospacing="0"/>
        <w:rPr>
          <w:color w:val="2D302E"/>
          <w:sz w:val="26"/>
          <w:szCs w:val="26"/>
        </w:rPr>
      </w:pPr>
      <w:r w:rsidRPr="00B752A3">
        <w:rPr>
          <w:color w:val="2D302E"/>
          <w:sz w:val="26"/>
          <w:szCs w:val="26"/>
        </w:rPr>
        <w:t>Автор (ы), год, Название статьи, </w:t>
      </w:r>
      <w:r w:rsidRPr="00B752A3">
        <w:rPr>
          <w:i/>
          <w:iCs/>
          <w:color w:val="2D302E"/>
          <w:sz w:val="26"/>
          <w:szCs w:val="26"/>
        </w:rPr>
        <w:t>Название журнала</w:t>
      </w:r>
      <w:r w:rsidRPr="00B752A3">
        <w:rPr>
          <w:color w:val="2D302E"/>
          <w:sz w:val="26"/>
          <w:szCs w:val="26"/>
        </w:rPr>
        <w:t xml:space="preserve">, том (номер), страницы. </w:t>
      </w:r>
      <w:proofErr w:type="spellStart"/>
      <w:r w:rsidRPr="00B752A3">
        <w:rPr>
          <w:color w:val="2D302E"/>
          <w:sz w:val="26"/>
          <w:szCs w:val="26"/>
        </w:rPr>
        <w:t>doi</w:t>
      </w:r>
      <w:proofErr w:type="spellEnd"/>
      <w:r w:rsidRPr="00B752A3">
        <w:rPr>
          <w:color w:val="2D302E"/>
          <w:sz w:val="26"/>
          <w:szCs w:val="26"/>
        </w:rPr>
        <w:t xml:space="preserve"> (при наличии).</w:t>
      </w:r>
    </w:p>
    <w:p w14:paraId="7C83D582" w14:textId="77777777" w:rsidR="00BD347D" w:rsidRPr="00B752A3" w:rsidRDefault="00BD347D" w:rsidP="00BD347D">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B752A3">
        <w:rPr>
          <w:color w:val="2D302E"/>
          <w:sz w:val="26"/>
          <w:szCs w:val="26"/>
          <w:lang w:val="en-US"/>
        </w:rPr>
        <w:t>:</w:t>
      </w:r>
    </w:p>
    <w:p w14:paraId="68A2EA34" w14:textId="5FAFCDD8" w:rsidR="00BD347D" w:rsidRDefault="00BD347D" w:rsidP="00BD347D">
      <w:pPr>
        <w:pStyle w:val="a5"/>
        <w:shd w:val="clear" w:color="auto" w:fill="FEFEFE"/>
        <w:spacing w:before="0" w:beforeAutospacing="0" w:after="240" w:afterAutospacing="0"/>
        <w:rPr>
          <w:rFonts w:eastAsiaTheme="minorHAnsi"/>
          <w:sz w:val="26"/>
          <w:szCs w:val="26"/>
          <w:lang w:val="en-US" w:eastAsia="en-US"/>
        </w:rPr>
      </w:pPr>
      <w:proofErr w:type="spellStart"/>
      <w:r w:rsidRPr="00BD347D">
        <w:rPr>
          <w:rFonts w:eastAsiaTheme="minorHAnsi"/>
          <w:sz w:val="26"/>
          <w:szCs w:val="26"/>
          <w:lang w:val="en-US" w:eastAsia="en-US"/>
        </w:rPr>
        <w:t>Mezhevich</w:t>
      </w:r>
      <w:proofErr w:type="spellEnd"/>
      <w:r w:rsidRPr="00BD347D">
        <w:rPr>
          <w:rFonts w:eastAsiaTheme="minorHAnsi"/>
          <w:sz w:val="26"/>
          <w:szCs w:val="26"/>
          <w:lang w:val="en-US" w:eastAsia="en-US"/>
        </w:rPr>
        <w:t>, N. 2016, Eastern Europe. On the centenary of the political project, </w:t>
      </w:r>
      <w:proofErr w:type="spellStart"/>
      <w:r w:rsidRPr="00BD347D">
        <w:rPr>
          <w:rFonts w:eastAsiaTheme="minorHAnsi"/>
          <w:i/>
          <w:iCs/>
          <w:sz w:val="26"/>
          <w:szCs w:val="26"/>
          <w:lang w:val="en-US" w:eastAsia="en-US"/>
        </w:rPr>
        <w:t>Balt.Reg</w:t>
      </w:r>
      <w:proofErr w:type="spellEnd"/>
      <w:r w:rsidRPr="00BD347D">
        <w:rPr>
          <w:rFonts w:eastAsiaTheme="minorHAnsi"/>
          <w:sz w:val="26"/>
          <w:szCs w:val="26"/>
          <w:lang w:val="en-US" w:eastAsia="en-US"/>
        </w:rPr>
        <w:t>., vol. 8,</w:t>
      </w:r>
      <w:r w:rsidR="00EE0E59" w:rsidRPr="00EE0E59">
        <w:rPr>
          <w:rFonts w:eastAsiaTheme="minorHAnsi"/>
          <w:sz w:val="26"/>
          <w:szCs w:val="26"/>
          <w:lang w:val="en-US" w:eastAsia="en-US"/>
        </w:rPr>
        <w:t xml:space="preserve"> № </w:t>
      </w:r>
      <w:r w:rsidRPr="00BD347D">
        <w:rPr>
          <w:rFonts w:eastAsiaTheme="minorHAnsi"/>
          <w:sz w:val="26"/>
          <w:szCs w:val="26"/>
          <w:lang w:val="en-US" w:eastAsia="en-US"/>
        </w:rPr>
        <w:t>1, p.17-32</w:t>
      </w:r>
      <w:r w:rsidR="00682349" w:rsidRPr="00682349">
        <w:rPr>
          <w:rFonts w:eastAsiaTheme="minorHAnsi"/>
          <w:sz w:val="26"/>
          <w:szCs w:val="26"/>
          <w:lang w:val="en-US" w:eastAsia="en-US"/>
        </w:rPr>
        <w:t xml:space="preserve">, </w:t>
      </w:r>
      <w:r w:rsidR="00682349" w:rsidRPr="00B752A3">
        <w:rPr>
          <w:rStyle w:val="ab"/>
          <w:sz w:val="26"/>
          <w:szCs w:val="26"/>
          <w:lang w:val="en-US"/>
        </w:rPr>
        <w:t>https</w:t>
      </w:r>
      <w:r w:rsidR="00682349" w:rsidRPr="00682349">
        <w:rPr>
          <w:rStyle w:val="ab"/>
          <w:sz w:val="26"/>
          <w:szCs w:val="26"/>
          <w:lang w:val="en-US"/>
        </w:rPr>
        <w:t>://</w:t>
      </w:r>
      <w:r w:rsidR="00682349" w:rsidRPr="00B752A3">
        <w:rPr>
          <w:rStyle w:val="ab"/>
          <w:sz w:val="26"/>
          <w:szCs w:val="26"/>
          <w:lang w:val="en-US"/>
        </w:rPr>
        <w:t>doi</w:t>
      </w:r>
      <w:r w:rsidR="00682349" w:rsidRPr="00682349">
        <w:rPr>
          <w:rStyle w:val="ab"/>
          <w:sz w:val="26"/>
          <w:szCs w:val="26"/>
          <w:lang w:val="en-US"/>
        </w:rPr>
        <w:t>.</w:t>
      </w:r>
      <w:r w:rsidR="00682349" w:rsidRPr="00B752A3">
        <w:rPr>
          <w:rStyle w:val="ab"/>
          <w:sz w:val="26"/>
          <w:szCs w:val="26"/>
          <w:lang w:val="en-US"/>
        </w:rPr>
        <w:t>org</w:t>
      </w:r>
      <w:r w:rsidR="00682349" w:rsidRPr="00682349">
        <w:rPr>
          <w:rStyle w:val="ab"/>
          <w:sz w:val="26"/>
          <w:szCs w:val="26"/>
          <w:lang w:val="en-US"/>
        </w:rPr>
        <w:t>/</w:t>
      </w:r>
      <w:r w:rsidRPr="00BD347D">
        <w:rPr>
          <w:rFonts w:eastAsiaTheme="minorHAnsi"/>
          <w:sz w:val="26"/>
          <w:szCs w:val="26"/>
          <w:lang w:val="en-US" w:eastAsia="en-US"/>
        </w:rPr>
        <w:t>10.5922/2079-8555-2016-1-2.</w:t>
      </w:r>
    </w:p>
    <w:p w14:paraId="59C8BDBC" w14:textId="6DBCA2F4" w:rsidR="005D44A0" w:rsidRPr="005D44A0" w:rsidRDefault="005D44A0" w:rsidP="005D44A0">
      <w:pPr>
        <w:spacing w:after="0" w:line="240" w:lineRule="auto"/>
        <w:jc w:val="both"/>
        <w:rPr>
          <w:rFonts w:ascii="Times New Roman" w:hAnsi="Times New Roman" w:cs="Times New Roman"/>
          <w:sz w:val="26"/>
          <w:szCs w:val="26"/>
          <w:lang w:val="en-US"/>
        </w:rPr>
      </w:pPr>
      <w:proofErr w:type="spellStart"/>
      <w:r w:rsidRPr="005D44A0">
        <w:rPr>
          <w:rFonts w:ascii="Times New Roman" w:hAnsi="Times New Roman" w:cs="Times New Roman"/>
          <w:sz w:val="26"/>
          <w:szCs w:val="26"/>
          <w:lang w:val="en-US"/>
        </w:rPr>
        <w:t>Entin</w:t>
      </w:r>
      <w:proofErr w:type="spellEnd"/>
      <w:r w:rsidRPr="005D44A0">
        <w:rPr>
          <w:rFonts w:ascii="Times New Roman" w:hAnsi="Times New Roman" w:cs="Times New Roman"/>
          <w:sz w:val="26"/>
          <w:szCs w:val="26"/>
          <w:lang w:val="en-US"/>
        </w:rPr>
        <w:t xml:space="preserve">, M.L. 2020, Non-alternative nature of the development of the EU, </w:t>
      </w:r>
      <w:proofErr w:type="spellStart"/>
      <w:r w:rsidRPr="005D44A0">
        <w:rPr>
          <w:rFonts w:ascii="Times New Roman" w:hAnsi="Times New Roman" w:cs="Times New Roman"/>
          <w:i/>
          <w:sz w:val="26"/>
          <w:szCs w:val="26"/>
          <w:lang w:val="en-US"/>
        </w:rPr>
        <w:t>Sovremennaya</w:t>
      </w:r>
      <w:proofErr w:type="spellEnd"/>
      <w:r w:rsidRPr="005D44A0">
        <w:rPr>
          <w:rFonts w:ascii="Times New Roman" w:hAnsi="Times New Roman" w:cs="Times New Roman"/>
          <w:i/>
          <w:sz w:val="26"/>
          <w:szCs w:val="26"/>
          <w:lang w:val="en-US"/>
        </w:rPr>
        <w:t xml:space="preserve"> </w:t>
      </w:r>
      <w:proofErr w:type="spellStart"/>
      <w:r w:rsidRPr="005D44A0">
        <w:rPr>
          <w:rFonts w:ascii="Times New Roman" w:hAnsi="Times New Roman" w:cs="Times New Roman"/>
          <w:i/>
          <w:sz w:val="26"/>
          <w:szCs w:val="26"/>
          <w:lang w:val="en-US"/>
        </w:rPr>
        <w:t>Evropa</w:t>
      </w:r>
      <w:proofErr w:type="spellEnd"/>
      <w:r w:rsidRPr="005D44A0">
        <w:rPr>
          <w:rFonts w:ascii="Times New Roman" w:hAnsi="Times New Roman" w:cs="Times New Roman"/>
          <w:i/>
          <w:sz w:val="26"/>
          <w:szCs w:val="26"/>
          <w:lang w:val="en-US"/>
        </w:rPr>
        <w:t>,</w:t>
      </w:r>
      <w:r w:rsidR="00682349">
        <w:rPr>
          <w:rFonts w:ascii="Times New Roman" w:hAnsi="Times New Roman" w:cs="Times New Roman"/>
          <w:sz w:val="26"/>
          <w:szCs w:val="26"/>
          <w:lang w:val="en-US"/>
        </w:rPr>
        <w:t xml:space="preserve"> </w:t>
      </w:r>
      <w:r w:rsidR="00EE0E59" w:rsidRPr="00EE0E59">
        <w:rPr>
          <w:sz w:val="26"/>
          <w:szCs w:val="26"/>
          <w:lang w:val="en-US"/>
        </w:rPr>
        <w:t>№</w:t>
      </w:r>
      <w:bookmarkStart w:id="0" w:name="_GoBack"/>
      <w:bookmarkEnd w:id="0"/>
      <w:r w:rsidR="00682349">
        <w:rPr>
          <w:rFonts w:ascii="Times New Roman" w:hAnsi="Times New Roman" w:cs="Times New Roman"/>
          <w:sz w:val="26"/>
          <w:szCs w:val="26"/>
          <w:lang w:val="en-US"/>
        </w:rPr>
        <w:t xml:space="preserve"> 4, p. 25‒36</w:t>
      </w:r>
      <w:r w:rsidR="00682349" w:rsidRPr="00682349">
        <w:rPr>
          <w:rFonts w:ascii="Times New Roman" w:hAnsi="Times New Roman" w:cs="Times New Roman"/>
          <w:sz w:val="26"/>
          <w:szCs w:val="26"/>
          <w:lang w:val="en-US"/>
        </w:rPr>
        <w:t xml:space="preserve">, </w:t>
      </w:r>
      <w:hyperlink r:id="rId13" w:history="1">
        <w:r w:rsidRPr="005D44A0">
          <w:rPr>
            <w:rStyle w:val="a6"/>
            <w:rFonts w:ascii="Times New Roman" w:hAnsi="Times New Roman" w:cs="Times New Roman"/>
            <w:sz w:val="26"/>
            <w:szCs w:val="26"/>
            <w:lang w:val="en-GB"/>
          </w:rPr>
          <w:t>http</w:t>
        </w:r>
        <w:r w:rsidRPr="005D44A0">
          <w:rPr>
            <w:rStyle w:val="a6"/>
            <w:rFonts w:ascii="Times New Roman" w:hAnsi="Times New Roman" w:cs="Times New Roman"/>
            <w:sz w:val="26"/>
            <w:szCs w:val="26"/>
            <w:lang w:val="en-US"/>
          </w:rPr>
          <w:t>://</w:t>
        </w:r>
        <w:r w:rsidRPr="005D44A0">
          <w:rPr>
            <w:rStyle w:val="a6"/>
            <w:rFonts w:ascii="Times New Roman" w:hAnsi="Times New Roman" w:cs="Times New Roman"/>
            <w:sz w:val="26"/>
            <w:szCs w:val="26"/>
            <w:lang w:val="en-GB"/>
          </w:rPr>
          <w:t>dx</w:t>
        </w:r>
        <w:r w:rsidRPr="005D44A0">
          <w:rPr>
            <w:rStyle w:val="a6"/>
            <w:rFonts w:ascii="Times New Roman" w:hAnsi="Times New Roman" w:cs="Times New Roman"/>
            <w:sz w:val="26"/>
            <w:szCs w:val="26"/>
            <w:lang w:val="en-US"/>
          </w:rPr>
          <w:t>.</w:t>
        </w:r>
        <w:proofErr w:type="spellStart"/>
        <w:r w:rsidRPr="005D44A0">
          <w:rPr>
            <w:rStyle w:val="a6"/>
            <w:rFonts w:ascii="Times New Roman" w:hAnsi="Times New Roman" w:cs="Times New Roman"/>
            <w:sz w:val="26"/>
            <w:szCs w:val="26"/>
            <w:lang w:val="en-GB"/>
          </w:rPr>
          <w:t>doi</w:t>
        </w:r>
        <w:proofErr w:type="spellEnd"/>
        <w:r w:rsidRPr="005D44A0">
          <w:rPr>
            <w:rStyle w:val="a6"/>
            <w:rFonts w:ascii="Times New Roman" w:hAnsi="Times New Roman" w:cs="Times New Roman"/>
            <w:sz w:val="26"/>
            <w:szCs w:val="26"/>
            <w:lang w:val="en-US"/>
          </w:rPr>
          <w:t>.</w:t>
        </w:r>
        <w:r w:rsidRPr="005D44A0">
          <w:rPr>
            <w:rStyle w:val="a6"/>
            <w:rFonts w:ascii="Times New Roman" w:hAnsi="Times New Roman" w:cs="Times New Roman"/>
            <w:sz w:val="26"/>
            <w:szCs w:val="26"/>
            <w:lang w:val="en-GB"/>
          </w:rPr>
          <w:t>org</w:t>
        </w:r>
        <w:r w:rsidRPr="005D44A0">
          <w:rPr>
            <w:rStyle w:val="a6"/>
            <w:rFonts w:ascii="Times New Roman" w:hAnsi="Times New Roman" w:cs="Times New Roman"/>
            <w:sz w:val="26"/>
            <w:szCs w:val="26"/>
            <w:lang w:val="en-US"/>
          </w:rPr>
          <w:t>/10.15211/</w:t>
        </w:r>
        <w:proofErr w:type="spellStart"/>
        <w:r w:rsidRPr="005D44A0">
          <w:rPr>
            <w:rStyle w:val="a6"/>
            <w:rFonts w:ascii="Times New Roman" w:hAnsi="Times New Roman" w:cs="Times New Roman"/>
            <w:sz w:val="26"/>
            <w:szCs w:val="26"/>
            <w:lang w:val="en-GB"/>
          </w:rPr>
          <w:t>soveurope</w:t>
        </w:r>
        <w:proofErr w:type="spellEnd"/>
        <w:r w:rsidRPr="005D44A0">
          <w:rPr>
            <w:rStyle w:val="a6"/>
            <w:rFonts w:ascii="Times New Roman" w:hAnsi="Times New Roman" w:cs="Times New Roman"/>
            <w:sz w:val="26"/>
            <w:szCs w:val="26"/>
            <w:lang w:val="en-US"/>
          </w:rPr>
          <w:t>420202536</w:t>
        </w:r>
      </w:hyperlink>
      <w:r w:rsidRPr="005D44A0">
        <w:rPr>
          <w:rFonts w:ascii="Times New Roman" w:hAnsi="Times New Roman" w:cs="Times New Roman"/>
          <w:sz w:val="26"/>
          <w:szCs w:val="26"/>
          <w:lang w:val="en-US"/>
        </w:rPr>
        <w:t xml:space="preserve"> (in Russ.).</w:t>
      </w:r>
    </w:p>
    <w:p w14:paraId="6FC7A9C4" w14:textId="1D7E30C3" w:rsidR="005D44A0" w:rsidRPr="005D44A0" w:rsidRDefault="005D44A0" w:rsidP="00BD347D">
      <w:pPr>
        <w:pStyle w:val="a5"/>
        <w:shd w:val="clear" w:color="auto" w:fill="FEFEFE"/>
        <w:spacing w:before="0" w:beforeAutospacing="0" w:after="240" w:afterAutospacing="0"/>
        <w:rPr>
          <w:rFonts w:eastAsiaTheme="minorHAnsi"/>
          <w:color w:val="FF0000"/>
          <w:sz w:val="26"/>
          <w:szCs w:val="26"/>
          <w:lang w:eastAsia="en-US"/>
        </w:rPr>
      </w:pPr>
      <w:r w:rsidRPr="005D44A0">
        <w:rPr>
          <w:rFonts w:eastAsiaTheme="minorHAnsi"/>
          <w:color w:val="FF0000"/>
          <w:sz w:val="26"/>
          <w:szCs w:val="26"/>
          <w:lang w:eastAsia="en-US"/>
        </w:rPr>
        <w:t>(если ори</w:t>
      </w:r>
      <w:r w:rsidR="0094299D">
        <w:rPr>
          <w:rFonts w:eastAsiaTheme="minorHAnsi"/>
          <w:color w:val="FF0000"/>
          <w:sz w:val="26"/>
          <w:szCs w:val="26"/>
          <w:lang w:eastAsia="en-US"/>
        </w:rPr>
        <w:t xml:space="preserve">гинал статьи на русском языке, просим </w:t>
      </w:r>
      <w:r w:rsidRPr="005D44A0">
        <w:rPr>
          <w:rFonts w:eastAsiaTheme="minorHAnsi"/>
          <w:color w:val="FF0000"/>
          <w:sz w:val="26"/>
          <w:szCs w:val="26"/>
          <w:lang w:eastAsia="en-US"/>
        </w:rPr>
        <w:t>использ</w:t>
      </w:r>
      <w:r w:rsidR="0094299D">
        <w:rPr>
          <w:rFonts w:eastAsiaTheme="minorHAnsi"/>
          <w:color w:val="FF0000"/>
          <w:sz w:val="26"/>
          <w:szCs w:val="26"/>
          <w:lang w:eastAsia="en-US"/>
        </w:rPr>
        <w:t xml:space="preserve">овать </w:t>
      </w:r>
      <w:r w:rsidRPr="005D44A0">
        <w:rPr>
          <w:rFonts w:eastAsiaTheme="minorHAnsi"/>
          <w:color w:val="FF0000"/>
          <w:sz w:val="26"/>
          <w:szCs w:val="26"/>
          <w:lang w:eastAsia="en-US"/>
        </w:rPr>
        <w:t>официальный перевод ее названи</w:t>
      </w:r>
      <w:r w:rsidR="0094299D">
        <w:rPr>
          <w:rFonts w:eastAsiaTheme="minorHAnsi"/>
          <w:color w:val="FF0000"/>
          <w:sz w:val="26"/>
          <w:szCs w:val="26"/>
          <w:lang w:eastAsia="en-US"/>
        </w:rPr>
        <w:t>я</w:t>
      </w:r>
      <w:r w:rsidRPr="005D44A0">
        <w:rPr>
          <w:rFonts w:eastAsiaTheme="minorHAnsi"/>
          <w:color w:val="FF0000"/>
          <w:sz w:val="26"/>
          <w:szCs w:val="26"/>
          <w:lang w:eastAsia="en-US"/>
        </w:rPr>
        <w:t xml:space="preserve"> и официальное англоязычное название журнала</w:t>
      </w:r>
      <w:r w:rsidR="0094299D">
        <w:rPr>
          <w:rFonts w:eastAsiaTheme="minorHAnsi"/>
          <w:color w:val="FF0000"/>
          <w:sz w:val="26"/>
          <w:szCs w:val="26"/>
          <w:lang w:eastAsia="en-US"/>
        </w:rPr>
        <w:t xml:space="preserve"> (обычно указаны на сайте издания, </w:t>
      </w:r>
      <w:r w:rsidR="00883E0C">
        <w:rPr>
          <w:rFonts w:eastAsiaTheme="minorHAnsi"/>
          <w:color w:val="FF0000"/>
          <w:sz w:val="26"/>
          <w:szCs w:val="26"/>
          <w:lang w:eastAsia="en-US"/>
        </w:rPr>
        <w:t>международной базе данных</w:t>
      </w:r>
      <w:r w:rsidRPr="005D44A0">
        <w:rPr>
          <w:rFonts w:eastAsiaTheme="minorHAnsi"/>
          <w:color w:val="FF0000"/>
          <w:sz w:val="26"/>
          <w:szCs w:val="26"/>
          <w:lang w:eastAsia="en-US"/>
        </w:rPr>
        <w:t>)</w:t>
      </w:r>
    </w:p>
    <w:p w14:paraId="0B57EFCF" w14:textId="77777777" w:rsidR="00BD347D" w:rsidRPr="005D44A0" w:rsidRDefault="00BD347D" w:rsidP="00BD347D">
      <w:pPr>
        <w:spacing w:after="0" w:line="240" w:lineRule="auto"/>
        <w:jc w:val="both"/>
        <w:rPr>
          <w:rFonts w:ascii="Times New Roman" w:hAnsi="Times New Roman" w:cs="Times New Roman"/>
          <w:sz w:val="26"/>
          <w:szCs w:val="26"/>
        </w:rPr>
      </w:pPr>
    </w:p>
    <w:p w14:paraId="47979737" w14:textId="77777777" w:rsidR="00BD347D" w:rsidRPr="00B752A3" w:rsidRDefault="00BD347D" w:rsidP="00BD347D">
      <w:pPr>
        <w:pStyle w:val="a5"/>
        <w:shd w:val="clear" w:color="auto" w:fill="FEFEFE"/>
        <w:spacing w:before="0" w:beforeAutospacing="0" w:after="240" w:afterAutospacing="0"/>
        <w:rPr>
          <w:b/>
          <w:bCs/>
          <w:color w:val="2D302E"/>
          <w:sz w:val="26"/>
          <w:szCs w:val="26"/>
        </w:rPr>
      </w:pPr>
      <w:r w:rsidRPr="005D44A0">
        <w:rPr>
          <w:b/>
          <w:bCs/>
          <w:color w:val="2D302E"/>
          <w:sz w:val="26"/>
          <w:szCs w:val="26"/>
          <w:lang w:val="en-US"/>
        </w:rPr>
        <w:t> </w:t>
      </w:r>
      <w:r w:rsidRPr="00B752A3">
        <w:rPr>
          <w:b/>
          <w:bCs/>
          <w:color w:val="2D302E"/>
          <w:sz w:val="26"/>
          <w:szCs w:val="26"/>
        </w:rPr>
        <w:t>Веб-сайт: </w:t>
      </w:r>
    </w:p>
    <w:p w14:paraId="1D90E99B" w14:textId="5EB79AD3" w:rsidR="00BD347D" w:rsidRPr="00B752A3" w:rsidRDefault="00BD347D" w:rsidP="00BD347D">
      <w:pPr>
        <w:pStyle w:val="a5"/>
        <w:shd w:val="clear" w:color="auto" w:fill="FEFEFE"/>
        <w:spacing w:before="0" w:beforeAutospacing="0" w:after="240" w:afterAutospacing="0"/>
        <w:rPr>
          <w:color w:val="2D302E"/>
          <w:sz w:val="26"/>
          <w:szCs w:val="26"/>
        </w:rPr>
      </w:pPr>
      <w:r w:rsidRPr="00B752A3">
        <w:rPr>
          <w:color w:val="2D302E"/>
          <w:sz w:val="26"/>
          <w:szCs w:val="26"/>
        </w:rPr>
        <w:t>Автор (ы), год, Название публикации, </w:t>
      </w:r>
      <w:r w:rsidRPr="00B752A3">
        <w:rPr>
          <w:i/>
          <w:iCs/>
          <w:color w:val="2D302E"/>
          <w:sz w:val="26"/>
          <w:szCs w:val="26"/>
        </w:rPr>
        <w:t>Сайт (источник), </w:t>
      </w:r>
      <w:r w:rsidRPr="00B752A3">
        <w:rPr>
          <w:color w:val="2D302E"/>
          <w:sz w:val="26"/>
          <w:szCs w:val="26"/>
        </w:rPr>
        <w:t>URL</w:t>
      </w:r>
      <w:r w:rsidR="00682349" w:rsidRPr="00682349">
        <w:rPr>
          <w:color w:val="2D302E"/>
          <w:sz w:val="26"/>
          <w:szCs w:val="26"/>
        </w:rPr>
        <w:t>:</w:t>
      </w:r>
      <w:r w:rsidRPr="00B752A3">
        <w:rPr>
          <w:color w:val="2D302E"/>
          <w:sz w:val="26"/>
          <w:szCs w:val="26"/>
        </w:rPr>
        <w:t xml:space="preserve"> (дата обращения).</w:t>
      </w:r>
    </w:p>
    <w:p w14:paraId="5B5EA3DE" w14:textId="77777777" w:rsidR="00BD347D" w:rsidRPr="00B752A3" w:rsidRDefault="00BD347D" w:rsidP="00BD347D">
      <w:pPr>
        <w:pStyle w:val="a5"/>
        <w:shd w:val="clear" w:color="auto" w:fill="FEFEFE"/>
        <w:spacing w:before="0" w:beforeAutospacing="0" w:after="240" w:afterAutospacing="0"/>
        <w:rPr>
          <w:color w:val="2D302E"/>
          <w:sz w:val="26"/>
          <w:szCs w:val="26"/>
          <w:lang w:val="en-US"/>
        </w:rPr>
      </w:pPr>
      <w:r w:rsidRPr="00B752A3">
        <w:rPr>
          <w:color w:val="2D302E"/>
          <w:sz w:val="26"/>
          <w:szCs w:val="26"/>
        </w:rPr>
        <w:t>Пример</w:t>
      </w:r>
      <w:r w:rsidRPr="00B752A3">
        <w:rPr>
          <w:color w:val="2D302E"/>
          <w:sz w:val="26"/>
          <w:szCs w:val="26"/>
          <w:lang w:val="en-US"/>
        </w:rPr>
        <w:t>:</w:t>
      </w:r>
    </w:p>
    <w:p w14:paraId="58C15D34" w14:textId="21A4A499" w:rsidR="00BD347D" w:rsidRPr="00B752A3" w:rsidRDefault="00BD347D" w:rsidP="00BD347D">
      <w:pPr>
        <w:pStyle w:val="a5"/>
        <w:shd w:val="clear" w:color="auto" w:fill="FEFEFE"/>
        <w:spacing w:before="0" w:beforeAutospacing="0" w:after="240" w:afterAutospacing="0"/>
        <w:rPr>
          <w:color w:val="2D302E"/>
          <w:sz w:val="26"/>
          <w:szCs w:val="26"/>
          <w:lang w:val="en-US"/>
        </w:rPr>
      </w:pPr>
      <w:proofErr w:type="spellStart"/>
      <w:r w:rsidRPr="00B752A3">
        <w:rPr>
          <w:color w:val="2D302E"/>
          <w:sz w:val="26"/>
          <w:szCs w:val="26"/>
          <w:lang w:val="en-US"/>
        </w:rPr>
        <w:t>Jost</w:t>
      </w:r>
      <w:proofErr w:type="spellEnd"/>
      <w:r w:rsidRPr="00B752A3">
        <w:rPr>
          <w:color w:val="2D302E"/>
          <w:sz w:val="26"/>
          <w:szCs w:val="26"/>
          <w:lang w:val="en-US"/>
        </w:rPr>
        <w:t>, T. 2011, Outward FDI from Germany and its policy context: update 2011, </w:t>
      </w:r>
      <w:r w:rsidRPr="00B752A3">
        <w:rPr>
          <w:i/>
          <w:iCs/>
          <w:color w:val="2D302E"/>
          <w:sz w:val="26"/>
          <w:szCs w:val="26"/>
          <w:lang w:val="en-US"/>
        </w:rPr>
        <w:t>Co</w:t>
      </w:r>
      <w:r w:rsidRPr="00B752A3">
        <w:rPr>
          <w:i/>
          <w:iCs/>
          <w:color w:val="2D302E"/>
          <w:sz w:val="26"/>
          <w:szCs w:val="26"/>
          <w:lang w:val="en-US"/>
        </w:rPr>
        <w:softHyphen/>
        <w:t>lumbia FDI Profiles</w:t>
      </w:r>
      <w:r w:rsidRPr="00B752A3">
        <w:rPr>
          <w:color w:val="2D302E"/>
          <w:sz w:val="26"/>
          <w:szCs w:val="26"/>
          <w:lang w:val="en-US"/>
        </w:rPr>
        <w:t xml:space="preserve">, </w:t>
      </w:r>
      <w:r w:rsidR="00682349">
        <w:rPr>
          <w:color w:val="2D302E"/>
          <w:sz w:val="26"/>
          <w:szCs w:val="26"/>
          <w:lang w:val="en-US"/>
        </w:rPr>
        <w:t>URL</w:t>
      </w:r>
      <w:r w:rsidRPr="00B752A3">
        <w:rPr>
          <w:color w:val="2D302E"/>
          <w:sz w:val="26"/>
          <w:szCs w:val="26"/>
          <w:lang w:val="en-US"/>
        </w:rPr>
        <w:t>: </w:t>
      </w:r>
      <w:hyperlink r:id="rId14" w:history="1">
        <w:r w:rsidRPr="00B752A3">
          <w:rPr>
            <w:rStyle w:val="a6"/>
            <w:color w:val="1C64B0"/>
            <w:sz w:val="26"/>
            <w:szCs w:val="26"/>
            <w:lang w:val="en-US"/>
          </w:rPr>
          <w:t>http://www.vcc.columbia.edu</w:t>
        </w:r>
      </w:hyperlink>
      <w:r w:rsidRPr="00B752A3">
        <w:rPr>
          <w:color w:val="2D302E"/>
          <w:sz w:val="26"/>
          <w:szCs w:val="26"/>
          <w:lang w:val="en-US"/>
        </w:rPr>
        <w:t> (accessed 8 Sep</w:t>
      </w:r>
      <w:r w:rsidRPr="00B752A3">
        <w:rPr>
          <w:color w:val="2D302E"/>
          <w:sz w:val="26"/>
          <w:szCs w:val="26"/>
          <w:lang w:val="en-US"/>
        </w:rPr>
        <w:softHyphen/>
        <w:t>tember 2011).</w:t>
      </w:r>
    </w:p>
    <w:p w14:paraId="665AA626" w14:textId="3EA4EBC7" w:rsidR="00D23A2B" w:rsidRPr="00EF5847" w:rsidRDefault="00D23A2B" w:rsidP="0027366F">
      <w:pPr>
        <w:rPr>
          <w:rFonts w:ascii="Times New Roman" w:hAnsi="Times New Roman" w:cs="Times New Roman"/>
          <w:b/>
          <w:bCs/>
          <w:color w:val="2D302E"/>
          <w:sz w:val="26"/>
          <w:szCs w:val="26"/>
          <w:shd w:val="clear" w:color="auto" w:fill="FEFEFE"/>
          <w:lang w:val="en-US"/>
        </w:rPr>
      </w:pPr>
    </w:p>
    <w:p w14:paraId="57F60151" w14:textId="77777777" w:rsidR="00D23A2B" w:rsidRPr="00EF5847" w:rsidRDefault="00D23A2B" w:rsidP="0027366F">
      <w:pPr>
        <w:rPr>
          <w:rFonts w:ascii="Times New Roman" w:hAnsi="Times New Roman" w:cs="Times New Roman"/>
          <w:b/>
          <w:bCs/>
          <w:color w:val="2D302E"/>
          <w:sz w:val="26"/>
          <w:szCs w:val="26"/>
          <w:shd w:val="clear" w:color="auto" w:fill="FEFEFE"/>
          <w:lang w:val="en-US"/>
        </w:rPr>
      </w:pPr>
    </w:p>
    <w:p w14:paraId="7534ACD7" w14:textId="2F9FDE1E" w:rsidR="00D23A2B" w:rsidRDefault="00D23A2B" w:rsidP="0027366F">
      <w:pPr>
        <w:rPr>
          <w:rFonts w:ascii="Times New Roman" w:hAnsi="Times New Roman" w:cs="Times New Roman"/>
          <w:b/>
          <w:bCs/>
          <w:color w:val="2D302E"/>
          <w:sz w:val="26"/>
          <w:szCs w:val="26"/>
          <w:shd w:val="clear" w:color="auto" w:fill="FEFEFE"/>
          <w:lang w:val="en-US"/>
        </w:rPr>
      </w:pPr>
      <w:r>
        <w:rPr>
          <w:rFonts w:ascii="Times New Roman" w:hAnsi="Times New Roman" w:cs="Times New Roman"/>
          <w:b/>
          <w:bCs/>
          <w:color w:val="2D302E"/>
          <w:sz w:val="26"/>
          <w:szCs w:val="26"/>
          <w:shd w:val="clear" w:color="auto" w:fill="FEFEFE"/>
          <w:lang w:val="en-US"/>
        </w:rPr>
        <w:t>The authors /The author</w:t>
      </w:r>
    </w:p>
    <w:p w14:paraId="2318FEBD" w14:textId="10F16A56" w:rsidR="00D23A2B" w:rsidRDefault="00D23A2B" w:rsidP="0027366F">
      <w:pPr>
        <w:rPr>
          <w:rFonts w:ascii="Times New Roman" w:hAnsi="Times New Roman" w:cs="Times New Roman"/>
          <w:b/>
          <w:bCs/>
          <w:color w:val="2D302E"/>
          <w:sz w:val="26"/>
          <w:szCs w:val="26"/>
          <w:shd w:val="clear" w:color="auto" w:fill="FEFEFE"/>
          <w:lang w:val="en-US"/>
        </w:rPr>
      </w:pPr>
    </w:p>
    <w:p w14:paraId="38557D58" w14:textId="56D42A9E" w:rsidR="00D23A2B" w:rsidRDefault="00D23A2B" w:rsidP="00D23A2B">
      <w:pPr>
        <w:rPr>
          <w:rFonts w:ascii="Times New Roman" w:hAnsi="Times New Roman" w:cs="Times New Roman"/>
          <w:sz w:val="26"/>
          <w:szCs w:val="26"/>
          <w:lang w:val="en-US"/>
        </w:rPr>
      </w:pPr>
      <w:r w:rsidRPr="00D23A2B">
        <w:rPr>
          <w:rFonts w:ascii="Times New Roman" w:hAnsi="Times New Roman" w:cs="Times New Roman"/>
          <w:sz w:val="26"/>
          <w:szCs w:val="26"/>
          <w:lang w:val="en-US"/>
        </w:rPr>
        <w:t>First Author’s Full Name, Highest Qualification Affiliation (College/University/Institute),</w:t>
      </w:r>
      <w:r>
        <w:rPr>
          <w:rFonts w:ascii="Times New Roman" w:hAnsi="Times New Roman" w:cs="Times New Roman"/>
          <w:sz w:val="26"/>
          <w:szCs w:val="26"/>
          <w:lang w:val="en-US"/>
        </w:rPr>
        <w:t xml:space="preserve"> </w:t>
      </w:r>
      <w:r w:rsidRPr="00D23A2B">
        <w:rPr>
          <w:rFonts w:ascii="Times New Roman" w:hAnsi="Times New Roman" w:cs="Times New Roman"/>
          <w:sz w:val="26"/>
          <w:szCs w:val="26"/>
          <w:lang w:val="en-US"/>
        </w:rPr>
        <w:t>Country</w:t>
      </w:r>
      <w:r>
        <w:rPr>
          <w:rFonts w:ascii="Times New Roman" w:hAnsi="Times New Roman" w:cs="Times New Roman"/>
          <w:sz w:val="26"/>
          <w:szCs w:val="26"/>
          <w:lang w:val="en-US"/>
        </w:rPr>
        <w:t>.</w:t>
      </w:r>
      <w:r w:rsidRPr="00D23A2B">
        <w:rPr>
          <w:lang w:val="en-US"/>
        </w:rPr>
        <w:br/>
      </w:r>
    </w:p>
    <w:p w14:paraId="742F00D4" w14:textId="3A8C6D9A" w:rsidR="00D23A2B" w:rsidRPr="007047D4" w:rsidRDefault="00D23A2B" w:rsidP="00D23A2B">
      <w:pPr>
        <w:rPr>
          <w:rFonts w:ascii="Times New Roman" w:hAnsi="Times New Roman" w:cs="Times New Roman"/>
          <w:sz w:val="26"/>
          <w:szCs w:val="26"/>
          <w:lang w:val="en-US"/>
        </w:rPr>
      </w:pPr>
      <w:r w:rsidRPr="007047D4">
        <w:rPr>
          <w:rFonts w:ascii="Times New Roman" w:hAnsi="Times New Roman" w:cs="Times New Roman"/>
          <w:sz w:val="26"/>
          <w:szCs w:val="26"/>
          <w:lang w:val="en-US"/>
        </w:rPr>
        <w:t xml:space="preserve">E-mail: </w:t>
      </w:r>
      <w:hyperlink r:id="rId15" w:history="1"/>
    </w:p>
    <w:p w14:paraId="4A3FB64F" w14:textId="53270B7B" w:rsidR="00D23A2B" w:rsidRDefault="00D23A2B" w:rsidP="00D23A2B">
      <w:pPr>
        <w:rPr>
          <w:rFonts w:ascii="Times New Roman" w:hAnsi="Times New Roman" w:cs="Times New Roman"/>
          <w:sz w:val="26"/>
          <w:szCs w:val="26"/>
          <w:lang w:val="en-US"/>
        </w:rPr>
      </w:pPr>
      <w:r w:rsidRPr="007047D4">
        <w:rPr>
          <w:rFonts w:ascii="Times New Roman" w:hAnsi="Times New Roman" w:cs="Times New Roman"/>
          <w:sz w:val="26"/>
          <w:szCs w:val="26"/>
          <w:lang w:val="en-US"/>
        </w:rPr>
        <w:t xml:space="preserve"> </w:t>
      </w:r>
      <w:hyperlink r:id="rId16" w:history="1">
        <w:r w:rsidRPr="00F704E9">
          <w:rPr>
            <w:rStyle w:val="a6"/>
            <w:rFonts w:ascii="Times New Roman" w:hAnsi="Times New Roman" w:cs="Times New Roman"/>
            <w:sz w:val="26"/>
            <w:szCs w:val="26"/>
            <w:lang w:val="en-US"/>
          </w:rPr>
          <w:t>https://orcid.org/0000-</w:t>
        </w:r>
      </w:hyperlink>
      <w:r w:rsidRPr="007047D4">
        <w:rPr>
          <w:rFonts w:ascii="Times New Roman" w:hAnsi="Times New Roman" w:cs="Times New Roman"/>
          <w:sz w:val="26"/>
          <w:szCs w:val="26"/>
          <w:lang w:val="en-US"/>
        </w:rPr>
        <w:t>...........</w:t>
      </w:r>
    </w:p>
    <w:p w14:paraId="07EDC6FE" w14:textId="3B4258F3" w:rsidR="00D23A2B" w:rsidRDefault="00D23A2B" w:rsidP="00D23A2B">
      <w:pPr>
        <w:rPr>
          <w:rFonts w:ascii="Times New Roman" w:hAnsi="Times New Roman" w:cs="Times New Roman"/>
          <w:sz w:val="26"/>
          <w:szCs w:val="26"/>
          <w:lang w:val="en-US"/>
        </w:rPr>
      </w:pPr>
    </w:p>
    <w:p w14:paraId="7B5B4481" w14:textId="75D4EC48" w:rsidR="00D23A2B" w:rsidRPr="00241D79" w:rsidRDefault="00D23A2B" w:rsidP="00241D79">
      <w:pPr>
        <w:spacing w:after="0"/>
        <w:rPr>
          <w:rFonts w:ascii="Times New Roman" w:hAnsi="Times New Roman" w:cs="Times New Roman"/>
          <w:i/>
          <w:iCs/>
          <w:sz w:val="20"/>
          <w:szCs w:val="20"/>
          <w:lang w:val="en-US"/>
        </w:rPr>
      </w:pPr>
      <w:r w:rsidRPr="00241D79">
        <w:rPr>
          <w:rFonts w:ascii="Times New Roman" w:hAnsi="Times New Roman" w:cs="Times New Roman"/>
          <w:i/>
          <w:iCs/>
          <w:sz w:val="20"/>
          <w:szCs w:val="20"/>
          <w:lang w:val="en-US"/>
        </w:rPr>
        <w:t>For example</w:t>
      </w:r>
    </w:p>
    <w:p w14:paraId="04796CF6" w14:textId="3E3F4103" w:rsidR="00D23A2B" w:rsidRPr="00241D79" w:rsidRDefault="00D23A2B" w:rsidP="00241D79">
      <w:pPr>
        <w:spacing w:after="0"/>
        <w:rPr>
          <w:rFonts w:ascii="Times New Roman" w:hAnsi="Times New Roman" w:cs="Times New Roman"/>
          <w:sz w:val="20"/>
          <w:szCs w:val="20"/>
          <w:lang w:val="en-US"/>
        </w:rPr>
      </w:pPr>
      <w:r w:rsidRPr="00241D79">
        <w:rPr>
          <w:rFonts w:ascii="Times New Roman" w:hAnsi="Times New Roman" w:cs="Times New Roman"/>
          <w:sz w:val="20"/>
          <w:szCs w:val="20"/>
          <w:lang w:val="en-US"/>
        </w:rPr>
        <w:t>Dr Tatyana Yu. Kuznetsova, Immanuel Kant Baltic federal University, Russia.</w:t>
      </w:r>
    </w:p>
    <w:p w14:paraId="22A873A5" w14:textId="79DBC060" w:rsidR="00D23A2B" w:rsidRPr="00241D79" w:rsidRDefault="00D23A2B" w:rsidP="00241D79">
      <w:pPr>
        <w:spacing w:after="0"/>
        <w:rPr>
          <w:rFonts w:ascii="Times New Roman" w:hAnsi="Times New Roman" w:cs="Times New Roman"/>
          <w:sz w:val="20"/>
          <w:szCs w:val="20"/>
          <w:lang w:val="en-US"/>
        </w:rPr>
      </w:pPr>
      <w:r w:rsidRPr="00241D79">
        <w:rPr>
          <w:rFonts w:ascii="Times New Roman" w:hAnsi="Times New Roman" w:cs="Times New Roman"/>
          <w:sz w:val="20"/>
          <w:szCs w:val="20"/>
          <w:lang w:val="en-US"/>
        </w:rPr>
        <w:t xml:space="preserve">E-mail: </w:t>
      </w:r>
      <w:hyperlink r:id="rId17" w:history="1">
        <w:r w:rsidRPr="00241D79">
          <w:rPr>
            <w:rStyle w:val="a6"/>
            <w:rFonts w:ascii="Times New Roman" w:hAnsi="Times New Roman" w:cs="Times New Roman"/>
            <w:sz w:val="20"/>
            <w:szCs w:val="20"/>
            <w:lang w:val="en-US"/>
          </w:rPr>
          <w:t>tikuznetsova@kantiana.ru</w:t>
        </w:r>
      </w:hyperlink>
    </w:p>
    <w:p w14:paraId="28C98B7B" w14:textId="7379073A" w:rsidR="00D23A2B" w:rsidRPr="00EF5847" w:rsidRDefault="00EE0E59" w:rsidP="00241D79">
      <w:pPr>
        <w:shd w:val="clear" w:color="auto" w:fill="FFFFFF"/>
        <w:spacing w:after="0" w:line="240" w:lineRule="auto"/>
        <w:rPr>
          <w:rFonts w:ascii="Arial" w:eastAsia="Times New Roman" w:hAnsi="Arial" w:cs="Arial"/>
          <w:color w:val="323232"/>
          <w:sz w:val="20"/>
          <w:szCs w:val="20"/>
          <w:lang w:val="en-US" w:eastAsia="ru-RU"/>
        </w:rPr>
      </w:pPr>
      <w:hyperlink r:id="rId18" w:history="1">
        <w:r w:rsidR="00D23A2B" w:rsidRPr="00EF5847">
          <w:rPr>
            <w:rStyle w:val="a6"/>
            <w:rFonts w:ascii="Arial" w:eastAsia="Times New Roman" w:hAnsi="Arial" w:cs="Arial"/>
            <w:sz w:val="20"/>
            <w:szCs w:val="20"/>
            <w:lang w:val="en-US" w:eastAsia="ru-RU"/>
          </w:rPr>
          <w:t>https://orcid.org/0000-0002-9707-5003</w:t>
        </w:r>
      </w:hyperlink>
    </w:p>
    <w:p w14:paraId="7E701B82" w14:textId="77777777" w:rsidR="00D23A2B" w:rsidRDefault="00D23A2B" w:rsidP="00D23A2B">
      <w:pPr>
        <w:rPr>
          <w:rFonts w:ascii="Times New Roman" w:hAnsi="Times New Roman" w:cs="Times New Roman"/>
          <w:sz w:val="26"/>
          <w:szCs w:val="26"/>
          <w:lang w:val="en-US"/>
        </w:rPr>
      </w:pPr>
    </w:p>
    <w:p w14:paraId="1550153F" w14:textId="6CB2CE7D" w:rsidR="00D23A2B" w:rsidRPr="007047D4" w:rsidRDefault="00EE0E59" w:rsidP="00D23A2B">
      <w:pPr>
        <w:rPr>
          <w:rFonts w:ascii="Times New Roman" w:hAnsi="Times New Roman" w:cs="Times New Roman"/>
          <w:sz w:val="26"/>
          <w:szCs w:val="26"/>
          <w:lang w:val="en-US"/>
        </w:rPr>
      </w:pPr>
      <w:hyperlink r:id="rId19" w:history="1"/>
    </w:p>
    <w:p w14:paraId="1BADF805" w14:textId="7C1088D1" w:rsidR="00D23A2B" w:rsidRDefault="00D23A2B" w:rsidP="00D23A2B">
      <w:pPr>
        <w:rPr>
          <w:rFonts w:ascii="Times New Roman" w:hAnsi="Times New Roman" w:cs="Times New Roman"/>
          <w:sz w:val="26"/>
          <w:szCs w:val="26"/>
          <w:lang w:val="en-US"/>
        </w:rPr>
      </w:pPr>
    </w:p>
    <w:p w14:paraId="215DB230" w14:textId="77777777" w:rsidR="00D23A2B" w:rsidRPr="007047D4" w:rsidRDefault="00D23A2B" w:rsidP="00D23A2B">
      <w:pPr>
        <w:rPr>
          <w:rFonts w:ascii="Times New Roman" w:hAnsi="Times New Roman" w:cs="Times New Roman"/>
          <w:sz w:val="26"/>
          <w:szCs w:val="26"/>
          <w:lang w:val="en-US"/>
        </w:rPr>
      </w:pPr>
    </w:p>
    <w:p w14:paraId="56E92D5B" w14:textId="0941C0C1" w:rsidR="00D23A2B" w:rsidRPr="00D23A2B" w:rsidRDefault="00D23A2B" w:rsidP="00D23A2B">
      <w:pPr>
        <w:rPr>
          <w:lang w:val="en-US"/>
        </w:rPr>
      </w:pPr>
    </w:p>
    <w:p w14:paraId="4A7DDBAB" w14:textId="77777777" w:rsidR="00D23A2B" w:rsidRPr="00D23A2B" w:rsidRDefault="00D23A2B" w:rsidP="00D23A2B">
      <w:pPr>
        <w:rPr>
          <w:lang w:val="en-US"/>
        </w:rPr>
      </w:pPr>
    </w:p>
    <w:p w14:paraId="18891845" w14:textId="77777777" w:rsidR="00D23A2B" w:rsidRDefault="00D23A2B" w:rsidP="0027366F">
      <w:pPr>
        <w:rPr>
          <w:rFonts w:ascii="Times New Roman" w:hAnsi="Times New Roman" w:cs="Times New Roman"/>
          <w:b/>
          <w:bCs/>
          <w:color w:val="2D302E"/>
          <w:sz w:val="26"/>
          <w:szCs w:val="26"/>
          <w:shd w:val="clear" w:color="auto" w:fill="FEFEFE"/>
          <w:lang w:val="en-US"/>
        </w:rPr>
      </w:pPr>
    </w:p>
    <w:p w14:paraId="4AFE6BC2" w14:textId="1D78BE65" w:rsidR="00D23A2B" w:rsidRDefault="00D23A2B" w:rsidP="0027366F">
      <w:pPr>
        <w:rPr>
          <w:rFonts w:ascii="Times New Roman" w:hAnsi="Times New Roman" w:cs="Times New Roman"/>
          <w:b/>
          <w:bCs/>
          <w:color w:val="2D302E"/>
          <w:sz w:val="26"/>
          <w:szCs w:val="26"/>
          <w:shd w:val="clear" w:color="auto" w:fill="FEFEFE"/>
          <w:lang w:val="en-US"/>
        </w:rPr>
      </w:pPr>
    </w:p>
    <w:p w14:paraId="3C2CDA72" w14:textId="77777777" w:rsidR="00D23A2B" w:rsidRPr="00D23A2B" w:rsidRDefault="00D23A2B" w:rsidP="0027366F">
      <w:pPr>
        <w:rPr>
          <w:rFonts w:ascii="Times New Roman" w:hAnsi="Times New Roman" w:cs="Times New Roman"/>
          <w:b/>
          <w:bCs/>
          <w:color w:val="2D302E"/>
          <w:sz w:val="26"/>
          <w:szCs w:val="26"/>
          <w:shd w:val="clear" w:color="auto" w:fill="FEFEFE"/>
          <w:lang w:val="en-US"/>
        </w:rPr>
      </w:pPr>
    </w:p>
    <w:p w14:paraId="719DBEC4" w14:textId="6B4E5C0F" w:rsidR="002B4891" w:rsidRPr="00EF5847" w:rsidRDefault="002B4891" w:rsidP="002B4891">
      <w:pPr>
        <w:rPr>
          <w:rFonts w:ascii="Times New Roman" w:hAnsi="Times New Roman" w:cs="Times New Roman"/>
          <w:sz w:val="26"/>
          <w:szCs w:val="26"/>
          <w:lang w:val="en-US"/>
        </w:rPr>
      </w:pPr>
    </w:p>
    <w:p w14:paraId="08F50321" w14:textId="77777777" w:rsidR="002B4891" w:rsidRPr="00EF5847" w:rsidRDefault="002B4891" w:rsidP="0027366F">
      <w:pPr>
        <w:rPr>
          <w:rFonts w:ascii="Times New Roman" w:hAnsi="Times New Roman" w:cs="Times New Roman"/>
          <w:color w:val="2D302E"/>
          <w:sz w:val="26"/>
          <w:szCs w:val="26"/>
          <w:shd w:val="clear" w:color="auto" w:fill="FEFEFE"/>
          <w:lang w:val="en-US"/>
        </w:rPr>
      </w:pPr>
    </w:p>
    <w:p w14:paraId="41C1A38A" w14:textId="3CABCDCF" w:rsidR="0027366F" w:rsidRPr="00EF5847" w:rsidRDefault="0027366F" w:rsidP="0027366F">
      <w:pPr>
        <w:rPr>
          <w:rFonts w:ascii="Times New Roman" w:hAnsi="Times New Roman" w:cs="Times New Roman"/>
          <w:color w:val="2D302E"/>
          <w:sz w:val="26"/>
          <w:szCs w:val="26"/>
          <w:shd w:val="clear" w:color="auto" w:fill="FEFEFE"/>
          <w:lang w:val="en-US"/>
        </w:rPr>
      </w:pPr>
    </w:p>
    <w:p w14:paraId="26034E86" w14:textId="63D75221" w:rsidR="0027366F" w:rsidRPr="00EF5847" w:rsidRDefault="0027366F" w:rsidP="0027366F">
      <w:pPr>
        <w:rPr>
          <w:rFonts w:ascii="Times New Roman" w:hAnsi="Times New Roman" w:cs="Times New Roman"/>
          <w:b/>
          <w:bCs/>
          <w:i/>
          <w:iCs/>
          <w:sz w:val="26"/>
          <w:szCs w:val="26"/>
          <w:lang w:val="en-US"/>
        </w:rPr>
      </w:pPr>
    </w:p>
    <w:sectPr w:rsidR="0027366F" w:rsidRPr="00EF5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
    <w:altName w:val="Arial"/>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spacing w:val="0"/>
        <w:sz w:val="24"/>
        <w:szCs w:val="24"/>
        <w:highlight w:val="white"/>
        <w:lang w:val="ru-RU" w:eastAsia="ru-RU"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92423E"/>
    <w:multiLevelType w:val="multilevel"/>
    <w:tmpl w:val="28ACA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9608A"/>
    <w:multiLevelType w:val="hybridMultilevel"/>
    <w:tmpl w:val="F3AE1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3E61E1"/>
    <w:multiLevelType w:val="hybridMultilevel"/>
    <w:tmpl w:val="F56836F4"/>
    <w:lvl w:ilvl="0" w:tplc="0419000F">
      <w:start w:val="1"/>
      <w:numFmt w:val="decimal"/>
      <w:lvlText w:val="%1."/>
      <w:lvlJc w:val="left"/>
      <w:pPr>
        <w:ind w:left="107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15:restartNumberingAfterBreak="0">
    <w:nsid w:val="52B41BE7"/>
    <w:multiLevelType w:val="multilevel"/>
    <w:tmpl w:val="618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F73AF"/>
    <w:multiLevelType w:val="hybridMultilevel"/>
    <w:tmpl w:val="952E97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07A5757"/>
    <w:multiLevelType w:val="hybridMultilevel"/>
    <w:tmpl w:val="58B6CD42"/>
    <w:lvl w:ilvl="0" w:tplc="150CAE9E">
      <w:start w:val="1"/>
      <w:numFmt w:val="decimal"/>
      <w:lvlText w:val="%1."/>
      <w:lvlJc w:val="left"/>
      <w:pPr>
        <w:ind w:left="36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6F"/>
    <w:rsid w:val="00021763"/>
    <w:rsid w:val="00241D79"/>
    <w:rsid w:val="0027366F"/>
    <w:rsid w:val="002A5BFF"/>
    <w:rsid w:val="002B4891"/>
    <w:rsid w:val="005D44A0"/>
    <w:rsid w:val="00682349"/>
    <w:rsid w:val="007047D4"/>
    <w:rsid w:val="007341FB"/>
    <w:rsid w:val="00883E0C"/>
    <w:rsid w:val="0094299D"/>
    <w:rsid w:val="00A30D2F"/>
    <w:rsid w:val="00B752A3"/>
    <w:rsid w:val="00BD347D"/>
    <w:rsid w:val="00CF2559"/>
    <w:rsid w:val="00D23A2B"/>
    <w:rsid w:val="00D649F4"/>
    <w:rsid w:val="00EE0E59"/>
    <w:rsid w:val="00EF5847"/>
    <w:rsid w:val="00F7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5130"/>
  <w15:chartTrackingRefBased/>
  <w15:docId w15:val="{9098204F-D99D-43E7-8A9A-ED60D30A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366F"/>
    <w:rPr>
      <w:color w:val="808080"/>
    </w:rPr>
  </w:style>
  <w:style w:type="character" w:styleId="a4">
    <w:name w:val="Emphasis"/>
    <w:basedOn w:val="a0"/>
    <w:uiPriority w:val="20"/>
    <w:qFormat/>
    <w:rsid w:val="0027366F"/>
    <w:rPr>
      <w:i/>
      <w:iCs/>
    </w:rPr>
  </w:style>
  <w:style w:type="paragraph" w:styleId="a5">
    <w:name w:val="Normal (Web)"/>
    <w:basedOn w:val="a"/>
    <w:uiPriority w:val="99"/>
    <w:unhideWhenUsed/>
    <w:rsid w:val="002736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39"/>
    <w:rsid w:val="00D649F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B4891"/>
    <w:rPr>
      <w:color w:val="0563C1" w:themeColor="hyperlink"/>
      <w:u w:val="single"/>
    </w:rPr>
  </w:style>
  <w:style w:type="character" w:customStyle="1" w:styleId="UnresolvedMention">
    <w:name w:val="Unresolved Mention"/>
    <w:basedOn w:val="a0"/>
    <w:uiPriority w:val="99"/>
    <w:semiHidden/>
    <w:unhideWhenUsed/>
    <w:rsid w:val="002B4891"/>
    <w:rPr>
      <w:color w:val="605E5C"/>
      <w:shd w:val="clear" w:color="auto" w:fill="E1DFDD"/>
    </w:rPr>
  </w:style>
  <w:style w:type="paragraph" w:customStyle="1" w:styleId="firstchild">
    <w:name w:val="first_child"/>
    <w:basedOn w:val="a"/>
    <w:qFormat/>
    <w:rsid w:val="007047D4"/>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character" w:customStyle="1" w:styleId="linktext">
    <w:name w:val="link__text"/>
    <w:basedOn w:val="a0"/>
    <w:rsid w:val="00D23A2B"/>
  </w:style>
  <w:style w:type="paragraph" w:styleId="a7">
    <w:name w:val="List Paragraph"/>
    <w:basedOn w:val="a"/>
    <w:link w:val="a8"/>
    <w:uiPriority w:val="34"/>
    <w:qFormat/>
    <w:rsid w:val="00241D79"/>
    <w:pPr>
      <w:ind w:left="720"/>
      <w:contextualSpacing/>
    </w:pPr>
  </w:style>
  <w:style w:type="character" w:customStyle="1" w:styleId="a8">
    <w:name w:val="Абзац списка Знак"/>
    <w:basedOn w:val="a0"/>
    <w:link w:val="a7"/>
    <w:rsid w:val="00241D79"/>
  </w:style>
  <w:style w:type="character" w:customStyle="1" w:styleId="10">
    <w:name w:val="Основной шрифт абзаца1"/>
    <w:rsid w:val="00241D79"/>
  </w:style>
  <w:style w:type="character" w:customStyle="1" w:styleId="WW8Num1z6">
    <w:name w:val="WW8Num1z6"/>
    <w:rsid w:val="002A5BFF"/>
  </w:style>
  <w:style w:type="paragraph" w:customStyle="1" w:styleId="a9">
    <w:name w:val="Содержимое таблицы"/>
    <w:basedOn w:val="a"/>
    <w:qFormat/>
    <w:rsid w:val="002A5BFF"/>
    <w:pPr>
      <w:suppressLineNumbers/>
      <w:suppressAutoHyphens/>
      <w:spacing w:after="0" w:line="240" w:lineRule="auto"/>
    </w:pPr>
    <w:rPr>
      <w:rFonts w:ascii="Liberation Serif" w:eastAsia="SimSun" w:hAnsi="Liberation Serif" w:cs="Lucida Sans"/>
      <w:kern w:val="1"/>
      <w:sz w:val="24"/>
      <w:szCs w:val="24"/>
      <w:lang w:eastAsia="zh-CN" w:bidi="hi-IN"/>
    </w:rPr>
  </w:style>
  <w:style w:type="paragraph" w:styleId="aa">
    <w:name w:val="header"/>
    <w:basedOn w:val="a"/>
    <w:link w:val="ab"/>
    <w:uiPriority w:val="99"/>
    <w:unhideWhenUsed/>
    <w:rsid w:val="00F70B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0BA5"/>
  </w:style>
  <w:style w:type="paragraph" w:customStyle="1" w:styleId="11">
    <w:name w:val="Указатель1"/>
    <w:basedOn w:val="a"/>
    <w:rsid w:val="00F70BA5"/>
    <w:pPr>
      <w:suppressLineNumbers/>
      <w:suppressAutoHyphens/>
      <w:spacing w:after="0" w:line="240" w:lineRule="auto"/>
    </w:pPr>
    <w:rPr>
      <w:rFonts w:ascii="Liberation Serif" w:eastAsia="SimSun" w:hAnsi="Liberation Serif" w:cs="Lucida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8223">
      <w:bodyDiv w:val="1"/>
      <w:marLeft w:val="0"/>
      <w:marRight w:val="0"/>
      <w:marTop w:val="0"/>
      <w:marBottom w:val="0"/>
      <w:divBdr>
        <w:top w:val="none" w:sz="0" w:space="0" w:color="auto"/>
        <w:left w:val="none" w:sz="0" w:space="0" w:color="auto"/>
        <w:bottom w:val="none" w:sz="0" w:space="0" w:color="auto"/>
        <w:right w:val="none" w:sz="0" w:space="0" w:color="auto"/>
      </w:divBdr>
    </w:div>
    <w:div w:id="971911149">
      <w:bodyDiv w:val="1"/>
      <w:marLeft w:val="0"/>
      <w:marRight w:val="0"/>
      <w:marTop w:val="0"/>
      <w:marBottom w:val="0"/>
      <w:divBdr>
        <w:top w:val="none" w:sz="0" w:space="0" w:color="auto"/>
        <w:left w:val="none" w:sz="0" w:space="0" w:color="auto"/>
        <w:bottom w:val="none" w:sz="0" w:space="0" w:color="auto"/>
        <w:right w:val="none" w:sz="0" w:space="0" w:color="auto"/>
      </w:divBdr>
    </w:div>
    <w:div w:id="1023675899">
      <w:bodyDiv w:val="1"/>
      <w:marLeft w:val="0"/>
      <w:marRight w:val="0"/>
      <w:marTop w:val="0"/>
      <w:marBottom w:val="0"/>
      <w:divBdr>
        <w:top w:val="none" w:sz="0" w:space="0" w:color="auto"/>
        <w:left w:val="none" w:sz="0" w:space="0" w:color="auto"/>
        <w:bottom w:val="none" w:sz="0" w:space="0" w:color="auto"/>
        <w:right w:val="none" w:sz="0" w:space="0" w:color="auto"/>
      </w:divBdr>
    </w:div>
    <w:div w:id="1369406055">
      <w:bodyDiv w:val="1"/>
      <w:marLeft w:val="0"/>
      <w:marRight w:val="0"/>
      <w:marTop w:val="0"/>
      <w:marBottom w:val="0"/>
      <w:divBdr>
        <w:top w:val="none" w:sz="0" w:space="0" w:color="auto"/>
        <w:left w:val="none" w:sz="0" w:space="0" w:color="auto"/>
        <w:bottom w:val="none" w:sz="0" w:space="0" w:color="auto"/>
        <w:right w:val="none" w:sz="0" w:space="0" w:color="auto"/>
      </w:divBdr>
    </w:div>
    <w:div w:id="1550652698">
      <w:bodyDiv w:val="1"/>
      <w:marLeft w:val="0"/>
      <w:marRight w:val="0"/>
      <w:marTop w:val="0"/>
      <w:marBottom w:val="0"/>
      <w:divBdr>
        <w:top w:val="none" w:sz="0" w:space="0" w:color="auto"/>
        <w:left w:val="none" w:sz="0" w:space="0" w:color="auto"/>
        <w:bottom w:val="none" w:sz="0" w:space="0" w:color="auto"/>
        <w:right w:val="none" w:sz="0" w:space="0" w:color="auto"/>
      </w:divBdr>
    </w:div>
    <w:div w:id="20014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c.columbia.edu/" TargetMode="External"/><Relationship Id="rId13" Type="http://schemas.openxmlformats.org/officeDocument/2006/relationships/hyperlink" Target="http://dx.doi.org/10.15211/soveurope420202536" TargetMode="External"/><Relationship Id="rId18" Type="http://schemas.openxmlformats.org/officeDocument/2006/relationships/hyperlink" Target="https://orcid.org/0000-0002-9707-50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x.doi.org/10.15211/soveurope420202536" TargetMode="External"/><Relationship Id="rId12" Type="http://schemas.openxmlformats.org/officeDocument/2006/relationships/hyperlink" Target="mailto:mikhailov.andrey@yahoo.com" TargetMode="External"/><Relationship Id="rId17" Type="http://schemas.openxmlformats.org/officeDocument/2006/relationships/hyperlink" Target="mailto:tikuznetsova@kantiana.ru" TargetMode="External"/><Relationship Id="rId2" Type="http://schemas.openxmlformats.org/officeDocument/2006/relationships/styles" Target="styles.xml"/><Relationship Id="rId16" Type="http://schemas.openxmlformats.org/officeDocument/2006/relationships/hyperlink" Target="https://orcid.org/0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20https://doi.org/10.1051/matecconf/201819303041" TargetMode="External"/><Relationship Id="rId11" Type="http://schemas.openxmlformats.org/officeDocument/2006/relationships/hyperlink" Target="https://orcid.org/0000-" TargetMode="External"/><Relationship Id="rId5" Type="http://schemas.openxmlformats.org/officeDocument/2006/relationships/image" Target="media/image1.png"/><Relationship Id="rId15" Type="http://schemas.openxmlformats.org/officeDocument/2006/relationships/hyperlink" Target="mailto:mikhailov.andrey@yahoo.com" TargetMode="External"/><Relationship Id="rId10" Type="http://schemas.openxmlformats.org/officeDocument/2006/relationships/hyperlink" Target="mailto:mikhailov.andrey@yahoo.com" TargetMode="External"/><Relationship Id="rId19" Type="http://schemas.openxmlformats.org/officeDocument/2006/relationships/hyperlink" Target="mailto:mikhailov.andrey@yahoo.com" TargetMode="External"/><Relationship Id="rId4" Type="http://schemas.openxmlformats.org/officeDocument/2006/relationships/webSettings" Target="webSettings.xml"/><Relationship Id="rId9" Type="http://schemas.openxmlformats.org/officeDocument/2006/relationships/hyperlink" Target="https://russiancouncil.ru/analytics-and-comments/interview/kakim-zadumyvalsya-inion-chto-budet-s-nim-dalshe-i-kto-delaet-nauku/" TargetMode="External"/><Relationship Id="rId14" Type="http://schemas.openxmlformats.org/officeDocument/2006/relationships/hyperlink" Target="http://www.vcc.columbia.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7</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 Кузнецова</dc:creator>
  <cp:keywords/>
  <dc:description/>
  <cp:lastModifiedBy>Татьяна Ю. Кузнецова</cp:lastModifiedBy>
  <cp:revision>6</cp:revision>
  <dcterms:created xsi:type="dcterms:W3CDTF">2022-03-14T10:24:00Z</dcterms:created>
  <dcterms:modified xsi:type="dcterms:W3CDTF">2023-04-05T06:13:00Z</dcterms:modified>
</cp:coreProperties>
</file>